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8C" w:rsidRPr="00C871D2" w:rsidRDefault="0013618C" w:rsidP="00D63C07">
      <w:pPr>
        <w:pStyle w:val="ConsPlusNormal"/>
        <w:jc w:val="center"/>
        <w:rPr>
          <w:rFonts w:ascii="Times New Roman" w:hAnsi="Times New Roman" w:cs="Times New Roman"/>
          <w:b/>
          <w:sz w:val="28"/>
          <w:szCs w:val="28"/>
          <w:u w:val="single"/>
        </w:rPr>
      </w:pPr>
    </w:p>
    <w:p w:rsidR="0013618C" w:rsidRPr="00156932" w:rsidRDefault="0013618C" w:rsidP="0013618C">
      <w:pPr>
        <w:pStyle w:val="ConsPlusNormal"/>
        <w:jc w:val="center"/>
        <w:rPr>
          <w:rFonts w:ascii="Times New Roman" w:hAnsi="Times New Roman" w:cs="Times New Roman"/>
          <w:sz w:val="32"/>
          <w:szCs w:val="32"/>
        </w:rPr>
      </w:pPr>
      <w:r w:rsidRPr="00156932">
        <w:rPr>
          <w:rFonts w:ascii="Times New Roman" w:hAnsi="Times New Roman" w:cs="Times New Roman"/>
          <w:b/>
          <w:sz w:val="32"/>
          <w:szCs w:val="32"/>
        </w:rPr>
        <w:t>АДМИНИСТРАЦИЯ</w:t>
      </w:r>
    </w:p>
    <w:p w:rsidR="0013618C" w:rsidRPr="00156932" w:rsidRDefault="0013618C" w:rsidP="0013618C">
      <w:pPr>
        <w:pStyle w:val="ConsPlusNormal"/>
        <w:jc w:val="center"/>
        <w:rPr>
          <w:rFonts w:ascii="Times New Roman" w:hAnsi="Times New Roman" w:cs="Times New Roman"/>
          <w:b/>
          <w:sz w:val="32"/>
          <w:szCs w:val="32"/>
        </w:rPr>
      </w:pPr>
      <w:r w:rsidRPr="00156932">
        <w:rPr>
          <w:rFonts w:ascii="Times New Roman" w:hAnsi="Times New Roman" w:cs="Times New Roman"/>
          <w:b/>
          <w:sz w:val="32"/>
          <w:szCs w:val="32"/>
        </w:rPr>
        <w:t>КРАСНОВСКОГО СЕЛЬСКОГО ПОСЕЛЕНИЯ</w:t>
      </w:r>
    </w:p>
    <w:p w:rsidR="0013618C" w:rsidRPr="00156932" w:rsidRDefault="0013618C" w:rsidP="0013618C">
      <w:pPr>
        <w:pStyle w:val="ConsPlusNormal"/>
        <w:jc w:val="center"/>
        <w:rPr>
          <w:rFonts w:ascii="Times New Roman" w:hAnsi="Times New Roman" w:cs="Times New Roman"/>
          <w:b/>
          <w:sz w:val="32"/>
          <w:szCs w:val="32"/>
        </w:rPr>
      </w:pPr>
      <w:r w:rsidRPr="00156932">
        <w:rPr>
          <w:rFonts w:ascii="Times New Roman" w:hAnsi="Times New Roman" w:cs="Times New Roman"/>
          <w:b/>
          <w:sz w:val="32"/>
          <w:szCs w:val="32"/>
        </w:rPr>
        <w:t>ТАРАСОВСКОГО РАЙОНА РОСТОВСКОЙ ОБЛАСТИ</w:t>
      </w:r>
    </w:p>
    <w:p w:rsidR="0013618C" w:rsidRPr="00156932" w:rsidRDefault="0013618C" w:rsidP="0013618C">
      <w:pPr>
        <w:pStyle w:val="ConsPlusNormal"/>
        <w:jc w:val="center"/>
        <w:rPr>
          <w:rFonts w:ascii="Times New Roman" w:hAnsi="Times New Roman" w:cs="Times New Roman"/>
          <w:b/>
          <w:bCs/>
          <w:sz w:val="32"/>
          <w:szCs w:val="32"/>
        </w:rPr>
      </w:pPr>
    </w:p>
    <w:p w:rsidR="0013618C" w:rsidRPr="00156932" w:rsidRDefault="0013618C" w:rsidP="0013618C">
      <w:pPr>
        <w:pStyle w:val="ConsPlusNormal"/>
        <w:jc w:val="center"/>
        <w:rPr>
          <w:rFonts w:ascii="Times New Roman" w:hAnsi="Times New Roman" w:cs="Times New Roman"/>
          <w:b/>
          <w:bCs/>
          <w:sz w:val="32"/>
          <w:szCs w:val="32"/>
        </w:rPr>
      </w:pPr>
      <w:r w:rsidRPr="00156932">
        <w:rPr>
          <w:rFonts w:ascii="Times New Roman" w:hAnsi="Times New Roman" w:cs="Times New Roman"/>
          <w:b/>
          <w:bCs/>
          <w:sz w:val="32"/>
          <w:szCs w:val="32"/>
        </w:rPr>
        <w:t>ПОСТАНОВЛЕНИЕ</w:t>
      </w:r>
    </w:p>
    <w:p w:rsidR="0013618C" w:rsidRPr="00156932" w:rsidRDefault="0013618C" w:rsidP="0013618C">
      <w:pPr>
        <w:pStyle w:val="ConsPlusNormal"/>
        <w:jc w:val="center"/>
        <w:rPr>
          <w:rFonts w:ascii="Times New Roman" w:hAnsi="Times New Roman" w:cs="Times New Roman"/>
          <w:b/>
          <w:bCs/>
          <w:sz w:val="32"/>
          <w:szCs w:val="32"/>
        </w:rPr>
      </w:pPr>
    </w:p>
    <w:p w:rsidR="0013618C" w:rsidRPr="00C871D2" w:rsidRDefault="00D63C07" w:rsidP="0013618C">
      <w:pPr>
        <w:pStyle w:val="ConsPlusNormal"/>
        <w:jc w:val="center"/>
        <w:rPr>
          <w:rFonts w:ascii="Times New Roman" w:hAnsi="Times New Roman" w:cs="Times New Roman"/>
          <w:sz w:val="28"/>
          <w:szCs w:val="28"/>
        </w:rPr>
      </w:pPr>
      <w:r>
        <w:rPr>
          <w:rFonts w:ascii="Times New Roman" w:hAnsi="Times New Roman" w:cs="Times New Roman"/>
          <w:sz w:val="28"/>
          <w:szCs w:val="28"/>
        </w:rPr>
        <w:t>08</w:t>
      </w:r>
      <w:r w:rsidR="0013618C" w:rsidRPr="00C871D2">
        <w:rPr>
          <w:rFonts w:ascii="Times New Roman" w:hAnsi="Times New Roman" w:cs="Times New Roman"/>
          <w:sz w:val="28"/>
          <w:szCs w:val="28"/>
        </w:rPr>
        <w:t>.</w:t>
      </w:r>
      <w:r w:rsidR="0013618C">
        <w:rPr>
          <w:rFonts w:ascii="Times New Roman" w:hAnsi="Times New Roman" w:cs="Times New Roman"/>
          <w:sz w:val="28"/>
          <w:szCs w:val="28"/>
        </w:rPr>
        <w:t>0</w:t>
      </w:r>
      <w:r>
        <w:rPr>
          <w:rFonts w:ascii="Times New Roman" w:hAnsi="Times New Roman" w:cs="Times New Roman"/>
          <w:sz w:val="28"/>
          <w:szCs w:val="28"/>
        </w:rPr>
        <w:t>4</w:t>
      </w:r>
      <w:r w:rsidR="0013618C" w:rsidRPr="00C871D2">
        <w:rPr>
          <w:rFonts w:ascii="Times New Roman" w:hAnsi="Times New Roman" w:cs="Times New Roman"/>
          <w:sz w:val="28"/>
          <w:szCs w:val="28"/>
        </w:rPr>
        <w:t>.202</w:t>
      </w:r>
      <w:r>
        <w:rPr>
          <w:rFonts w:ascii="Times New Roman" w:hAnsi="Times New Roman" w:cs="Times New Roman"/>
          <w:sz w:val="28"/>
          <w:szCs w:val="28"/>
        </w:rPr>
        <w:t xml:space="preserve">2 </w:t>
      </w:r>
      <w:r w:rsidR="0013618C" w:rsidRPr="00C871D2">
        <w:rPr>
          <w:rFonts w:ascii="Times New Roman" w:hAnsi="Times New Roman" w:cs="Times New Roman"/>
          <w:sz w:val="28"/>
          <w:szCs w:val="28"/>
        </w:rPr>
        <w:t xml:space="preserve">г.                                    </w:t>
      </w:r>
      <w:r w:rsidR="0013618C" w:rsidRPr="00C871D2">
        <w:rPr>
          <w:rFonts w:ascii="Times New Roman" w:hAnsi="Times New Roman" w:cs="Times New Roman"/>
          <w:b/>
          <w:sz w:val="28"/>
          <w:szCs w:val="28"/>
        </w:rPr>
        <w:t xml:space="preserve">№ </w:t>
      </w:r>
      <w:r>
        <w:rPr>
          <w:rFonts w:ascii="Times New Roman" w:hAnsi="Times New Roman" w:cs="Times New Roman"/>
          <w:b/>
          <w:sz w:val="28"/>
          <w:szCs w:val="28"/>
        </w:rPr>
        <w:t>50</w:t>
      </w:r>
      <w:r w:rsidR="0013618C" w:rsidRPr="00C871D2">
        <w:rPr>
          <w:rFonts w:ascii="Times New Roman" w:hAnsi="Times New Roman" w:cs="Times New Roman"/>
          <w:sz w:val="28"/>
          <w:szCs w:val="28"/>
        </w:rPr>
        <w:t xml:space="preserve">                        х. Верхний Митякин</w:t>
      </w:r>
    </w:p>
    <w:p w:rsidR="0013618C" w:rsidRPr="00C871D2" w:rsidRDefault="0013618C" w:rsidP="0013618C">
      <w:pPr>
        <w:pStyle w:val="ConsPlusNormal"/>
        <w:jc w:val="center"/>
        <w:rPr>
          <w:rFonts w:ascii="Times New Roman" w:hAnsi="Times New Roman" w:cs="Times New Roman"/>
          <w:sz w:val="28"/>
          <w:szCs w:val="28"/>
        </w:rPr>
      </w:pPr>
    </w:p>
    <w:p w:rsidR="0013618C" w:rsidRPr="0013618C" w:rsidRDefault="00C90144" w:rsidP="0013618C">
      <w:pPr>
        <w:spacing w:after="0"/>
        <w:jc w:val="center"/>
        <w:rPr>
          <w:rFonts w:ascii="Times New Roman" w:hAnsi="Times New Roman" w:cs="Times New Roman"/>
          <w:bCs/>
          <w:sz w:val="28"/>
          <w:szCs w:val="28"/>
        </w:rPr>
      </w:pPr>
      <w:r w:rsidRPr="0013618C">
        <w:rPr>
          <w:rFonts w:ascii="Times New Roman" w:hAnsi="Times New Roman" w:cs="Times New Roman"/>
          <w:bCs/>
          <w:sz w:val="28"/>
          <w:szCs w:val="28"/>
        </w:rPr>
        <w:t>Об утверждении Правил содержания</w:t>
      </w:r>
    </w:p>
    <w:p w:rsidR="0013618C" w:rsidRPr="0013618C" w:rsidRDefault="00C90144" w:rsidP="0013618C">
      <w:pPr>
        <w:spacing w:after="0"/>
        <w:jc w:val="center"/>
        <w:rPr>
          <w:rFonts w:ascii="Times New Roman" w:hAnsi="Times New Roman" w:cs="Times New Roman"/>
          <w:bCs/>
          <w:sz w:val="28"/>
          <w:szCs w:val="28"/>
        </w:rPr>
      </w:pPr>
      <w:r w:rsidRPr="0013618C">
        <w:rPr>
          <w:rFonts w:ascii="Times New Roman" w:hAnsi="Times New Roman" w:cs="Times New Roman"/>
          <w:bCs/>
          <w:sz w:val="28"/>
          <w:szCs w:val="28"/>
        </w:rPr>
        <w:t>муниципальных общественных кладбищ</w:t>
      </w:r>
    </w:p>
    <w:p w:rsidR="00C90144" w:rsidRDefault="009F7205" w:rsidP="0013618C">
      <w:pPr>
        <w:spacing w:after="0"/>
        <w:jc w:val="center"/>
        <w:rPr>
          <w:rFonts w:ascii="Times New Roman" w:hAnsi="Times New Roman" w:cs="Times New Roman"/>
          <w:bCs/>
          <w:sz w:val="28"/>
          <w:szCs w:val="28"/>
        </w:rPr>
      </w:pPr>
      <w:r w:rsidRPr="0013618C">
        <w:rPr>
          <w:rFonts w:ascii="Times New Roman" w:hAnsi="Times New Roman" w:cs="Times New Roman"/>
          <w:bCs/>
          <w:sz w:val="28"/>
          <w:szCs w:val="28"/>
        </w:rPr>
        <w:t>Красн</w:t>
      </w:r>
      <w:r w:rsidR="00C405E0" w:rsidRPr="0013618C">
        <w:rPr>
          <w:rFonts w:ascii="Times New Roman" w:hAnsi="Times New Roman" w:cs="Times New Roman"/>
          <w:bCs/>
          <w:sz w:val="28"/>
          <w:szCs w:val="28"/>
        </w:rPr>
        <w:t>ов</w:t>
      </w:r>
      <w:r w:rsidRPr="0013618C">
        <w:rPr>
          <w:rFonts w:ascii="Times New Roman" w:hAnsi="Times New Roman" w:cs="Times New Roman"/>
          <w:bCs/>
          <w:sz w:val="28"/>
          <w:szCs w:val="28"/>
        </w:rPr>
        <w:t xml:space="preserve">ского </w:t>
      </w:r>
      <w:r w:rsidR="00C90144" w:rsidRPr="0013618C">
        <w:rPr>
          <w:rFonts w:ascii="Times New Roman" w:hAnsi="Times New Roman" w:cs="Times New Roman"/>
          <w:bCs/>
          <w:sz w:val="28"/>
          <w:szCs w:val="28"/>
        </w:rPr>
        <w:t>сельского поселения</w:t>
      </w:r>
    </w:p>
    <w:p w:rsidR="0013618C" w:rsidRPr="0013618C" w:rsidRDefault="0013618C" w:rsidP="0013618C">
      <w:pPr>
        <w:spacing w:after="0"/>
        <w:jc w:val="center"/>
        <w:rPr>
          <w:rFonts w:ascii="Times New Roman" w:hAnsi="Times New Roman" w:cs="Times New Roman"/>
          <w:bCs/>
          <w:sz w:val="28"/>
          <w:szCs w:val="28"/>
        </w:rPr>
      </w:pPr>
    </w:p>
    <w:p w:rsidR="0013618C" w:rsidRPr="00D0411F" w:rsidRDefault="0013618C" w:rsidP="0013618C">
      <w:pPr>
        <w:pStyle w:val="ConsPlusNormal"/>
        <w:ind w:firstLine="540"/>
        <w:jc w:val="both"/>
        <w:rPr>
          <w:rFonts w:ascii="Times New Roman" w:hAnsi="Times New Roman" w:cs="Times New Roman"/>
          <w:sz w:val="28"/>
          <w:szCs w:val="28"/>
        </w:rPr>
      </w:pPr>
      <w:r w:rsidRPr="00D0411F">
        <w:rPr>
          <w:rFonts w:ascii="Times New Roman" w:hAnsi="Times New Roman" w:cs="Times New Roman"/>
          <w:sz w:val="28"/>
          <w:szCs w:val="28"/>
        </w:rPr>
        <w:t xml:space="preserve">В соответствии с Федеральным </w:t>
      </w:r>
      <w:hyperlink r:id="rId7" w:history="1">
        <w:r w:rsidRPr="00D63C07">
          <w:rPr>
            <w:rFonts w:ascii="Times New Roman" w:hAnsi="Times New Roman" w:cs="Times New Roman"/>
            <w:sz w:val="28"/>
            <w:szCs w:val="28"/>
          </w:rPr>
          <w:t>законом</w:t>
        </w:r>
      </w:hyperlink>
      <w:r w:rsidRPr="00D63C07">
        <w:rPr>
          <w:rFonts w:ascii="Times New Roman" w:hAnsi="Times New Roman" w:cs="Times New Roman"/>
          <w:sz w:val="28"/>
          <w:szCs w:val="28"/>
        </w:rPr>
        <w:t xml:space="preserve"> от 12.01.1996 N 8-ФЗ "О погребении и похоронном деле", Федеральным </w:t>
      </w:r>
      <w:hyperlink r:id="rId8" w:history="1">
        <w:r w:rsidRPr="00D63C07">
          <w:rPr>
            <w:rFonts w:ascii="Times New Roman" w:hAnsi="Times New Roman" w:cs="Times New Roman"/>
            <w:sz w:val="28"/>
            <w:szCs w:val="28"/>
          </w:rPr>
          <w:t>законом</w:t>
        </w:r>
      </w:hyperlink>
      <w:r w:rsidRPr="00D63C07">
        <w:rPr>
          <w:rFonts w:ascii="Times New Roman" w:hAnsi="Times New Roman" w:cs="Times New Roman"/>
          <w:sz w:val="28"/>
          <w:szCs w:val="28"/>
        </w:rPr>
        <w:t xml:space="preserve"> от 06.10.2003 N 131-ФЗ "Об общих принципах организации местного</w:t>
      </w:r>
      <w:r w:rsidRPr="00D0411F">
        <w:rPr>
          <w:rFonts w:ascii="Times New Roman" w:hAnsi="Times New Roman" w:cs="Times New Roman"/>
          <w:sz w:val="28"/>
          <w:szCs w:val="28"/>
        </w:rPr>
        <w:t xml:space="preserve"> самоуправления в Российской Федерации", руководствуясь Уставом </w:t>
      </w:r>
      <w:r w:rsidR="00156932">
        <w:rPr>
          <w:rFonts w:ascii="Times New Roman" w:hAnsi="Times New Roman" w:cs="Times New Roman"/>
          <w:sz w:val="28"/>
          <w:szCs w:val="28"/>
        </w:rPr>
        <w:t>муниципального образования «Красновское сельское поселение»</w:t>
      </w:r>
      <w:r w:rsidRPr="00D0411F">
        <w:rPr>
          <w:rFonts w:ascii="Times New Roman" w:hAnsi="Times New Roman" w:cs="Times New Roman"/>
          <w:sz w:val="28"/>
          <w:szCs w:val="28"/>
        </w:rPr>
        <w:t xml:space="preserve">, Администрация Красновского сельского поселения </w:t>
      </w:r>
    </w:p>
    <w:p w:rsidR="0013618C" w:rsidRPr="00D0411F" w:rsidRDefault="0013618C" w:rsidP="0013618C">
      <w:pPr>
        <w:jc w:val="both"/>
        <w:rPr>
          <w:rFonts w:ascii="Times New Roman" w:hAnsi="Times New Roman" w:cs="Times New Roman"/>
          <w:sz w:val="28"/>
          <w:szCs w:val="28"/>
        </w:rPr>
      </w:pPr>
      <w:r w:rsidRPr="00D0411F">
        <w:rPr>
          <w:rFonts w:ascii="Times New Roman" w:hAnsi="Times New Roman" w:cs="Times New Roman"/>
          <w:sz w:val="28"/>
          <w:szCs w:val="28"/>
        </w:rPr>
        <w:t xml:space="preserve">                                                      </w:t>
      </w:r>
    </w:p>
    <w:p w:rsidR="0013618C" w:rsidRPr="00D0411F" w:rsidRDefault="0013618C" w:rsidP="0013618C">
      <w:pPr>
        <w:jc w:val="center"/>
        <w:rPr>
          <w:rFonts w:ascii="Times New Roman" w:hAnsi="Times New Roman" w:cs="Times New Roman"/>
          <w:b/>
          <w:sz w:val="28"/>
          <w:szCs w:val="28"/>
        </w:rPr>
      </w:pPr>
      <w:r w:rsidRPr="00D0411F">
        <w:rPr>
          <w:rFonts w:ascii="Times New Roman" w:hAnsi="Times New Roman" w:cs="Times New Roman"/>
          <w:b/>
          <w:sz w:val="28"/>
          <w:szCs w:val="28"/>
        </w:rPr>
        <w:t>П О С Т А Н О В Л Я Е Т:</w:t>
      </w:r>
    </w:p>
    <w:p w:rsidR="0013618C" w:rsidRPr="00D0411F" w:rsidRDefault="0013618C" w:rsidP="00156932">
      <w:pPr>
        <w:pStyle w:val="ConsPlusNormal"/>
        <w:numPr>
          <w:ilvl w:val="0"/>
          <w:numId w:val="1"/>
        </w:numPr>
        <w:spacing w:before="220"/>
        <w:ind w:left="0" w:firstLine="709"/>
        <w:jc w:val="both"/>
        <w:rPr>
          <w:rFonts w:ascii="Times New Roman" w:hAnsi="Times New Roman" w:cs="Times New Roman"/>
          <w:sz w:val="28"/>
          <w:szCs w:val="28"/>
        </w:rPr>
      </w:pPr>
      <w:r w:rsidRPr="00D0411F">
        <w:rPr>
          <w:rFonts w:ascii="Times New Roman" w:hAnsi="Times New Roman" w:cs="Times New Roman"/>
          <w:sz w:val="28"/>
          <w:szCs w:val="28"/>
        </w:rPr>
        <w:t xml:space="preserve">Утвердить </w:t>
      </w:r>
      <w:r w:rsidRPr="0013618C">
        <w:rPr>
          <w:rFonts w:ascii="Times New Roman" w:hAnsi="Times New Roman" w:cs="Times New Roman"/>
          <w:sz w:val="28"/>
          <w:szCs w:val="28"/>
        </w:rPr>
        <w:t>Правила содержания</w:t>
      </w:r>
      <w:r w:rsidRPr="00D0411F">
        <w:rPr>
          <w:rFonts w:ascii="Times New Roman" w:hAnsi="Times New Roman" w:cs="Times New Roman"/>
          <w:sz w:val="28"/>
          <w:szCs w:val="28"/>
        </w:rPr>
        <w:t xml:space="preserve"> </w:t>
      </w:r>
      <w:r w:rsidRPr="00D0411F">
        <w:rPr>
          <w:rFonts w:ascii="Times New Roman" w:hAnsi="Times New Roman" w:cs="Times New Roman"/>
          <w:bCs/>
          <w:sz w:val="28"/>
          <w:szCs w:val="28"/>
        </w:rPr>
        <w:t>муниципальных общественных кладбищ Красновского сельского поселения</w:t>
      </w:r>
      <w:r w:rsidRPr="00D0411F">
        <w:rPr>
          <w:rFonts w:ascii="Times New Roman" w:hAnsi="Times New Roman" w:cs="Times New Roman"/>
          <w:sz w:val="28"/>
          <w:szCs w:val="28"/>
        </w:rPr>
        <w:t xml:space="preserve"> согласно приложению.</w:t>
      </w:r>
    </w:p>
    <w:p w:rsidR="0013618C" w:rsidRPr="00D0411F" w:rsidRDefault="0013618C" w:rsidP="00156932">
      <w:pPr>
        <w:spacing w:after="0" w:line="240" w:lineRule="auto"/>
        <w:jc w:val="both"/>
        <w:rPr>
          <w:rFonts w:ascii="Times New Roman" w:hAnsi="Times New Roman" w:cs="Times New Roman"/>
          <w:sz w:val="28"/>
          <w:szCs w:val="28"/>
        </w:rPr>
      </w:pPr>
      <w:r w:rsidRPr="00D0411F">
        <w:rPr>
          <w:rFonts w:ascii="Times New Roman" w:hAnsi="Times New Roman" w:cs="Times New Roman"/>
          <w:sz w:val="28"/>
          <w:szCs w:val="28"/>
        </w:rPr>
        <w:t xml:space="preserve"> </w:t>
      </w:r>
      <w:r w:rsidRPr="00D0411F">
        <w:rPr>
          <w:rFonts w:ascii="Times New Roman" w:hAnsi="Times New Roman" w:cs="Times New Roman"/>
          <w:sz w:val="28"/>
          <w:szCs w:val="28"/>
        </w:rPr>
        <w:tab/>
        <w:t>2.  Постановление вступает в силу со дн</w:t>
      </w:r>
      <w:r w:rsidR="00156932">
        <w:rPr>
          <w:rFonts w:ascii="Times New Roman" w:hAnsi="Times New Roman" w:cs="Times New Roman"/>
          <w:sz w:val="28"/>
          <w:szCs w:val="28"/>
        </w:rPr>
        <w:t>я его официального обнародования</w:t>
      </w:r>
      <w:r w:rsidRPr="00D0411F">
        <w:rPr>
          <w:rFonts w:ascii="Times New Roman" w:hAnsi="Times New Roman" w:cs="Times New Roman"/>
          <w:sz w:val="28"/>
          <w:szCs w:val="28"/>
        </w:rPr>
        <w:t>.</w:t>
      </w:r>
    </w:p>
    <w:p w:rsidR="0013618C" w:rsidRPr="00D0411F" w:rsidRDefault="0013618C" w:rsidP="00156932">
      <w:pPr>
        <w:spacing w:after="0" w:line="240" w:lineRule="auto"/>
        <w:ind w:firstLine="708"/>
        <w:jc w:val="both"/>
        <w:rPr>
          <w:rFonts w:ascii="Times New Roman" w:hAnsi="Times New Roman" w:cs="Times New Roman"/>
          <w:sz w:val="28"/>
          <w:szCs w:val="28"/>
        </w:rPr>
      </w:pPr>
      <w:r w:rsidRPr="00D0411F">
        <w:rPr>
          <w:rFonts w:ascii="Times New Roman" w:hAnsi="Times New Roman" w:cs="Times New Roman"/>
          <w:sz w:val="28"/>
          <w:szCs w:val="28"/>
        </w:rPr>
        <w:t>3.  Контроль за выполнением постановления оставляю за собой.</w:t>
      </w:r>
    </w:p>
    <w:p w:rsidR="0013618C" w:rsidRPr="00D0411F" w:rsidRDefault="0013618C" w:rsidP="0012417E">
      <w:pPr>
        <w:spacing w:after="240" w:line="240" w:lineRule="auto"/>
        <w:jc w:val="both"/>
        <w:rPr>
          <w:rFonts w:ascii="Times New Roman" w:hAnsi="Times New Roman" w:cs="Times New Roman"/>
          <w:sz w:val="28"/>
          <w:szCs w:val="28"/>
        </w:rPr>
      </w:pPr>
    </w:p>
    <w:p w:rsidR="0013618C" w:rsidRPr="00D0411F" w:rsidRDefault="0013618C" w:rsidP="0013618C">
      <w:pPr>
        <w:spacing w:after="0" w:line="240" w:lineRule="auto"/>
        <w:jc w:val="both"/>
        <w:rPr>
          <w:rFonts w:ascii="Times New Roman" w:hAnsi="Times New Roman" w:cs="Times New Roman"/>
          <w:sz w:val="28"/>
          <w:szCs w:val="28"/>
        </w:rPr>
      </w:pPr>
    </w:p>
    <w:p w:rsidR="0013618C" w:rsidRPr="00D0411F" w:rsidRDefault="0013618C" w:rsidP="0013618C">
      <w:pPr>
        <w:spacing w:after="0" w:line="240" w:lineRule="auto"/>
        <w:jc w:val="both"/>
        <w:rPr>
          <w:rFonts w:ascii="Times New Roman" w:hAnsi="Times New Roman" w:cs="Times New Roman"/>
          <w:sz w:val="28"/>
          <w:szCs w:val="28"/>
        </w:rPr>
      </w:pPr>
    </w:p>
    <w:tbl>
      <w:tblPr>
        <w:tblW w:w="5000" w:type="pct"/>
        <w:tblCellMar>
          <w:left w:w="70" w:type="dxa"/>
          <w:right w:w="70" w:type="dxa"/>
        </w:tblCellMar>
        <w:tblLook w:val="0000" w:firstRow="0" w:lastRow="0" w:firstColumn="0" w:lastColumn="0" w:noHBand="0" w:noVBand="0"/>
      </w:tblPr>
      <w:tblGrid>
        <w:gridCol w:w="5091"/>
        <w:gridCol w:w="2266"/>
        <w:gridCol w:w="1998"/>
      </w:tblGrid>
      <w:tr w:rsidR="0013618C" w:rsidRPr="00D0411F" w:rsidTr="004322E8">
        <w:tc>
          <w:tcPr>
            <w:tcW w:w="2721" w:type="pct"/>
          </w:tcPr>
          <w:p w:rsidR="0013618C" w:rsidRPr="00D0411F" w:rsidRDefault="0013618C" w:rsidP="004322E8">
            <w:pPr>
              <w:spacing w:after="0" w:line="240" w:lineRule="auto"/>
              <w:jc w:val="both"/>
              <w:rPr>
                <w:rFonts w:ascii="Times New Roman" w:hAnsi="Times New Roman" w:cs="Times New Roman"/>
                <w:sz w:val="28"/>
                <w:szCs w:val="28"/>
              </w:rPr>
            </w:pPr>
            <w:r w:rsidRPr="00D0411F">
              <w:rPr>
                <w:rFonts w:ascii="Times New Roman" w:hAnsi="Times New Roman" w:cs="Times New Roman"/>
                <w:sz w:val="28"/>
                <w:szCs w:val="28"/>
              </w:rPr>
              <w:t xml:space="preserve">Глава Администрации </w:t>
            </w:r>
          </w:p>
          <w:p w:rsidR="0013618C" w:rsidRPr="00D0411F" w:rsidRDefault="0013618C" w:rsidP="004322E8">
            <w:pPr>
              <w:spacing w:after="0" w:line="240" w:lineRule="auto"/>
              <w:jc w:val="both"/>
              <w:rPr>
                <w:rFonts w:ascii="Times New Roman" w:hAnsi="Times New Roman" w:cs="Times New Roman"/>
                <w:sz w:val="28"/>
                <w:szCs w:val="28"/>
              </w:rPr>
            </w:pPr>
            <w:r w:rsidRPr="00D0411F">
              <w:rPr>
                <w:rFonts w:ascii="Times New Roman" w:hAnsi="Times New Roman" w:cs="Times New Roman"/>
                <w:sz w:val="28"/>
                <w:szCs w:val="28"/>
              </w:rPr>
              <w:t>Красновского сельского поселения</w:t>
            </w:r>
          </w:p>
        </w:tc>
        <w:tc>
          <w:tcPr>
            <w:tcW w:w="1211" w:type="pct"/>
          </w:tcPr>
          <w:p w:rsidR="0013618C" w:rsidRPr="00D0411F" w:rsidRDefault="0013618C" w:rsidP="004322E8">
            <w:pPr>
              <w:spacing w:after="0" w:line="240" w:lineRule="auto"/>
              <w:jc w:val="both"/>
              <w:rPr>
                <w:rFonts w:ascii="Times New Roman" w:hAnsi="Times New Roman" w:cs="Times New Roman"/>
                <w:sz w:val="28"/>
                <w:szCs w:val="28"/>
              </w:rPr>
            </w:pPr>
          </w:p>
        </w:tc>
        <w:tc>
          <w:tcPr>
            <w:tcW w:w="1068" w:type="pct"/>
          </w:tcPr>
          <w:p w:rsidR="0013618C" w:rsidRPr="00D0411F" w:rsidRDefault="0013618C" w:rsidP="004322E8">
            <w:pPr>
              <w:spacing w:after="0" w:line="240" w:lineRule="auto"/>
              <w:jc w:val="both"/>
              <w:rPr>
                <w:rFonts w:ascii="Times New Roman" w:hAnsi="Times New Roman" w:cs="Times New Roman"/>
                <w:sz w:val="28"/>
                <w:szCs w:val="28"/>
              </w:rPr>
            </w:pPr>
          </w:p>
          <w:p w:rsidR="0013618C" w:rsidRPr="00D0411F" w:rsidRDefault="0013618C" w:rsidP="004322E8">
            <w:pPr>
              <w:spacing w:after="0" w:line="240" w:lineRule="auto"/>
              <w:jc w:val="both"/>
              <w:rPr>
                <w:rFonts w:ascii="Times New Roman" w:hAnsi="Times New Roman" w:cs="Times New Roman"/>
                <w:sz w:val="28"/>
                <w:szCs w:val="28"/>
              </w:rPr>
            </w:pPr>
            <w:r w:rsidRPr="00D0411F">
              <w:rPr>
                <w:rFonts w:ascii="Times New Roman" w:hAnsi="Times New Roman" w:cs="Times New Roman"/>
                <w:sz w:val="28"/>
                <w:szCs w:val="28"/>
              </w:rPr>
              <w:t>Г.В. Бадаев</w:t>
            </w:r>
          </w:p>
        </w:tc>
      </w:tr>
    </w:tbl>
    <w:p w:rsidR="0013618C" w:rsidRPr="00D0411F" w:rsidRDefault="0013618C" w:rsidP="0013618C">
      <w:pPr>
        <w:spacing w:after="0" w:line="240" w:lineRule="auto"/>
        <w:jc w:val="both"/>
        <w:rPr>
          <w:rFonts w:ascii="Times New Roman" w:hAnsi="Times New Roman" w:cs="Times New Roman"/>
          <w:bCs/>
          <w:sz w:val="28"/>
          <w:szCs w:val="28"/>
        </w:rPr>
      </w:pPr>
    </w:p>
    <w:p w:rsidR="0013618C" w:rsidRDefault="0013618C" w:rsidP="0013618C">
      <w:pPr>
        <w:spacing w:after="0" w:line="240" w:lineRule="auto"/>
        <w:jc w:val="both"/>
        <w:rPr>
          <w:rFonts w:ascii="Times New Roman" w:hAnsi="Times New Roman" w:cs="Times New Roman"/>
          <w:sz w:val="24"/>
          <w:szCs w:val="24"/>
        </w:rPr>
      </w:pPr>
    </w:p>
    <w:p w:rsidR="0013618C" w:rsidRDefault="0013618C" w:rsidP="0013618C">
      <w:pPr>
        <w:spacing w:line="240" w:lineRule="auto"/>
        <w:ind w:left="720"/>
        <w:rPr>
          <w:rFonts w:ascii="Times New Roman" w:hAnsi="Times New Roman" w:cs="Times New Roman"/>
          <w:sz w:val="24"/>
          <w:szCs w:val="24"/>
        </w:rPr>
      </w:pPr>
    </w:p>
    <w:p w:rsidR="0013618C" w:rsidRDefault="0013618C" w:rsidP="0013618C">
      <w:pPr>
        <w:jc w:val="both"/>
      </w:pPr>
    </w:p>
    <w:p w:rsidR="0013618C" w:rsidRDefault="0013618C" w:rsidP="0013618C">
      <w:pPr>
        <w:jc w:val="both"/>
      </w:pPr>
    </w:p>
    <w:p w:rsidR="002E5202" w:rsidRDefault="002E5202" w:rsidP="0013618C">
      <w:pPr>
        <w:jc w:val="both"/>
      </w:pPr>
    </w:p>
    <w:p w:rsidR="0013618C" w:rsidRDefault="0013618C" w:rsidP="0013618C">
      <w:pPr>
        <w:jc w:val="both"/>
      </w:pPr>
    </w:p>
    <w:p w:rsidR="00D9717E" w:rsidRDefault="00D9717E" w:rsidP="0013618C">
      <w:pPr>
        <w:jc w:val="both"/>
      </w:pPr>
    </w:p>
    <w:p w:rsidR="002E5202" w:rsidRDefault="002E5202" w:rsidP="0013618C">
      <w:pPr>
        <w:jc w:val="both"/>
      </w:pPr>
    </w:p>
    <w:p w:rsidR="0013618C" w:rsidRDefault="0013618C" w:rsidP="0013618C">
      <w:pPr>
        <w:jc w:val="both"/>
      </w:pPr>
    </w:p>
    <w:p w:rsidR="00B22A11" w:rsidRPr="006273A8" w:rsidRDefault="00B22A11" w:rsidP="00B22A11">
      <w:pPr>
        <w:pStyle w:val="ConsPlusNormal"/>
        <w:jc w:val="right"/>
        <w:outlineLvl w:val="0"/>
        <w:rPr>
          <w:rFonts w:ascii="Times New Roman" w:hAnsi="Times New Roman" w:cs="Times New Roman"/>
          <w:sz w:val="24"/>
          <w:szCs w:val="24"/>
        </w:rPr>
      </w:pPr>
      <w:r w:rsidRPr="006273A8">
        <w:rPr>
          <w:rFonts w:ascii="Times New Roman" w:hAnsi="Times New Roman" w:cs="Times New Roman"/>
          <w:sz w:val="24"/>
          <w:szCs w:val="24"/>
        </w:rPr>
        <w:lastRenderedPageBreak/>
        <w:t>Приложение</w:t>
      </w:r>
    </w:p>
    <w:p w:rsidR="00B22A11" w:rsidRPr="006273A8" w:rsidRDefault="00B22A11" w:rsidP="00B22A11">
      <w:pPr>
        <w:pStyle w:val="ConsPlusNormal"/>
        <w:jc w:val="right"/>
        <w:rPr>
          <w:rFonts w:ascii="Times New Roman" w:hAnsi="Times New Roman" w:cs="Times New Roman"/>
          <w:sz w:val="24"/>
          <w:szCs w:val="24"/>
        </w:rPr>
      </w:pPr>
      <w:r w:rsidRPr="006273A8">
        <w:rPr>
          <w:rFonts w:ascii="Times New Roman" w:hAnsi="Times New Roman" w:cs="Times New Roman"/>
          <w:sz w:val="24"/>
          <w:szCs w:val="24"/>
        </w:rPr>
        <w:t xml:space="preserve">к </w:t>
      </w:r>
      <w:r>
        <w:rPr>
          <w:rFonts w:ascii="Times New Roman" w:hAnsi="Times New Roman" w:cs="Times New Roman"/>
          <w:sz w:val="24"/>
          <w:szCs w:val="24"/>
        </w:rPr>
        <w:t>п</w:t>
      </w:r>
      <w:r w:rsidRPr="006273A8">
        <w:rPr>
          <w:rFonts w:ascii="Times New Roman" w:hAnsi="Times New Roman" w:cs="Times New Roman"/>
          <w:sz w:val="24"/>
          <w:szCs w:val="24"/>
        </w:rPr>
        <w:t>остановлению</w:t>
      </w:r>
    </w:p>
    <w:p w:rsidR="00B22A11" w:rsidRDefault="00B22A11" w:rsidP="00B22A11">
      <w:pPr>
        <w:pStyle w:val="ConsPlusNormal"/>
        <w:jc w:val="right"/>
        <w:rPr>
          <w:rFonts w:ascii="Times New Roman" w:hAnsi="Times New Roman" w:cs="Times New Roman"/>
          <w:sz w:val="24"/>
          <w:szCs w:val="24"/>
        </w:rPr>
      </w:pPr>
      <w:r w:rsidRPr="006273A8">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Красновского </w:t>
      </w:r>
    </w:p>
    <w:p w:rsidR="00B22A11" w:rsidRPr="006273A8" w:rsidRDefault="00B22A11" w:rsidP="00B22A11">
      <w:pPr>
        <w:pStyle w:val="ConsPlusNormal"/>
        <w:jc w:val="right"/>
        <w:rPr>
          <w:rFonts w:ascii="Times New Roman" w:hAnsi="Times New Roman" w:cs="Times New Roman"/>
          <w:sz w:val="24"/>
          <w:szCs w:val="24"/>
        </w:rPr>
      </w:pPr>
      <w:r w:rsidRPr="006273A8">
        <w:rPr>
          <w:rFonts w:ascii="Times New Roman" w:hAnsi="Times New Roman" w:cs="Times New Roman"/>
          <w:sz w:val="24"/>
          <w:szCs w:val="24"/>
        </w:rPr>
        <w:t>сельского поселения</w:t>
      </w:r>
    </w:p>
    <w:p w:rsidR="00B22A11" w:rsidRDefault="00156932" w:rsidP="00B22A11">
      <w:pPr>
        <w:pStyle w:val="ConsPlusNormal"/>
        <w:jc w:val="right"/>
        <w:rPr>
          <w:rFonts w:ascii="Times New Roman" w:hAnsi="Times New Roman" w:cs="Times New Roman"/>
          <w:sz w:val="24"/>
          <w:szCs w:val="24"/>
        </w:rPr>
      </w:pPr>
      <w:r w:rsidRPr="006273A8">
        <w:rPr>
          <w:rFonts w:ascii="Times New Roman" w:hAnsi="Times New Roman" w:cs="Times New Roman"/>
          <w:sz w:val="24"/>
          <w:szCs w:val="24"/>
        </w:rPr>
        <w:t>от 08.04.2022</w:t>
      </w:r>
      <w:r w:rsidR="00B22A11" w:rsidRPr="006273A8">
        <w:rPr>
          <w:rFonts w:ascii="Times New Roman" w:hAnsi="Times New Roman" w:cs="Times New Roman"/>
          <w:sz w:val="24"/>
          <w:szCs w:val="24"/>
        </w:rPr>
        <w:t xml:space="preserve"> года</w:t>
      </w:r>
      <w:r w:rsidR="00D63C07">
        <w:rPr>
          <w:rFonts w:ascii="Times New Roman" w:hAnsi="Times New Roman" w:cs="Times New Roman"/>
          <w:sz w:val="24"/>
          <w:szCs w:val="24"/>
        </w:rPr>
        <w:t xml:space="preserve"> № 50</w:t>
      </w:r>
      <w:r w:rsidR="00B22A11" w:rsidRPr="006273A8">
        <w:rPr>
          <w:rFonts w:ascii="Times New Roman" w:hAnsi="Times New Roman" w:cs="Times New Roman"/>
          <w:sz w:val="24"/>
          <w:szCs w:val="24"/>
        </w:rPr>
        <w:t xml:space="preserve"> </w:t>
      </w:r>
    </w:p>
    <w:p w:rsidR="00B22A11" w:rsidRDefault="00B22A11" w:rsidP="00B22A11">
      <w:pPr>
        <w:pStyle w:val="ConsPlusNormal"/>
        <w:jc w:val="right"/>
        <w:rPr>
          <w:rFonts w:ascii="Times New Roman" w:hAnsi="Times New Roman" w:cs="Times New Roman"/>
          <w:sz w:val="24"/>
          <w:szCs w:val="24"/>
        </w:rPr>
      </w:pPr>
    </w:p>
    <w:p w:rsidR="00B22A11" w:rsidRDefault="00B22A11" w:rsidP="00B22A11">
      <w:pPr>
        <w:pStyle w:val="ConsPlusNormal"/>
        <w:jc w:val="right"/>
        <w:rPr>
          <w:rFonts w:ascii="Times New Roman" w:hAnsi="Times New Roman" w:cs="Times New Roman"/>
          <w:sz w:val="24"/>
          <w:szCs w:val="24"/>
        </w:rPr>
      </w:pPr>
    </w:p>
    <w:p w:rsidR="00B22A11" w:rsidRDefault="00B22A11" w:rsidP="00B22A11">
      <w:pPr>
        <w:spacing w:after="0"/>
        <w:jc w:val="center"/>
        <w:rPr>
          <w:rFonts w:ascii="Times New Roman" w:hAnsi="Times New Roman" w:cs="Times New Roman"/>
          <w:sz w:val="28"/>
          <w:szCs w:val="28"/>
        </w:rPr>
      </w:pPr>
      <w:r w:rsidRPr="0013618C">
        <w:rPr>
          <w:rFonts w:ascii="Times New Roman" w:hAnsi="Times New Roman" w:cs="Times New Roman"/>
          <w:sz w:val="28"/>
          <w:szCs w:val="28"/>
        </w:rPr>
        <w:t>Правила</w:t>
      </w:r>
    </w:p>
    <w:p w:rsidR="00B22A11" w:rsidRDefault="00B22A11" w:rsidP="00B22A11">
      <w:pPr>
        <w:spacing w:after="0"/>
        <w:jc w:val="center"/>
        <w:rPr>
          <w:rFonts w:ascii="Times New Roman" w:hAnsi="Times New Roman" w:cs="Times New Roman"/>
          <w:bCs/>
          <w:sz w:val="28"/>
          <w:szCs w:val="28"/>
        </w:rPr>
      </w:pPr>
      <w:r w:rsidRPr="0013618C">
        <w:rPr>
          <w:rFonts w:ascii="Times New Roman" w:hAnsi="Times New Roman" w:cs="Times New Roman"/>
          <w:sz w:val="28"/>
          <w:szCs w:val="28"/>
        </w:rPr>
        <w:t>содержания</w:t>
      </w:r>
      <w:r w:rsidRPr="00D0411F">
        <w:rPr>
          <w:rFonts w:ascii="Times New Roman" w:hAnsi="Times New Roman" w:cs="Times New Roman"/>
          <w:sz w:val="28"/>
          <w:szCs w:val="28"/>
        </w:rPr>
        <w:t xml:space="preserve"> </w:t>
      </w:r>
      <w:r w:rsidRPr="00D0411F">
        <w:rPr>
          <w:rFonts w:ascii="Times New Roman" w:hAnsi="Times New Roman" w:cs="Times New Roman"/>
          <w:bCs/>
          <w:sz w:val="28"/>
          <w:szCs w:val="28"/>
        </w:rPr>
        <w:t>муниципальных общественных кладбищ</w:t>
      </w:r>
    </w:p>
    <w:p w:rsidR="00C90144" w:rsidRDefault="00B22A11" w:rsidP="00B22A11">
      <w:pPr>
        <w:spacing w:after="0"/>
        <w:jc w:val="center"/>
        <w:rPr>
          <w:rFonts w:ascii="Times New Roman" w:hAnsi="Times New Roman" w:cs="Times New Roman"/>
          <w:bCs/>
          <w:sz w:val="28"/>
          <w:szCs w:val="28"/>
        </w:rPr>
      </w:pPr>
      <w:r w:rsidRPr="00D0411F">
        <w:rPr>
          <w:rFonts w:ascii="Times New Roman" w:hAnsi="Times New Roman" w:cs="Times New Roman"/>
          <w:bCs/>
          <w:sz w:val="28"/>
          <w:szCs w:val="28"/>
        </w:rPr>
        <w:t xml:space="preserve"> Красновского сельского поселения</w:t>
      </w:r>
    </w:p>
    <w:p w:rsidR="00B22A11" w:rsidRPr="00C90144" w:rsidRDefault="00B22A11" w:rsidP="00B22A11">
      <w:pPr>
        <w:spacing w:after="0"/>
        <w:jc w:val="center"/>
      </w:pPr>
    </w:p>
    <w:p w:rsidR="00C90144" w:rsidRPr="00B22A11" w:rsidRDefault="00C90144" w:rsidP="00B22A11">
      <w:pPr>
        <w:ind w:firstLine="708"/>
        <w:jc w:val="both"/>
        <w:rPr>
          <w:rFonts w:ascii="Times New Roman" w:hAnsi="Times New Roman" w:cs="Times New Roman"/>
          <w:sz w:val="28"/>
          <w:szCs w:val="28"/>
        </w:rPr>
      </w:pPr>
      <w:r w:rsidRPr="00B22A11">
        <w:rPr>
          <w:rFonts w:ascii="Times New Roman" w:hAnsi="Times New Roman" w:cs="Times New Roman"/>
          <w:sz w:val="28"/>
          <w:szCs w:val="28"/>
        </w:rPr>
        <w:t xml:space="preserve">Настоящие Правила разработаны в соответствии </w:t>
      </w:r>
      <w:r w:rsidR="00B22A11" w:rsidRPr="00D0411F">
        <w:rPr>
          <w:rFonts w:ascii="Times New Roman" w:hAnsi="Times New Roman" w:cs="Times New Roman"/>
          <w:sz w:val="28"/>
          <w:szCs w:val="28"/>
        </w:rPr>
        <w:t>с Федеральным</w:t>
      </w:r>
      <w:r w:rsidR="00B22A11">
        <w:rPr>
          <w:rFonts w:ascii="Times New Roman" w:hAnsi="Times New Roman" w:cs="Times New Roman"/>
          <w:sz w:val="28"/>
          <w:szCs w:val="28"/>
        </w:rPr>
        <w:t xml:space="preserve"> </w:t>
      </w:r>
      <w:hyperlink r:id="rId9" w:history="1">
        <w:r w:rsidR="00B22A11" w:rsidRPr="002E5202">
          <w:rPr>
            <w:rFonts w:ascii="Times New Roman" w:hAnsi="Times New Roman" w:cs="Times New Roman"/>
            <w:color w:val="000000" w:themeColor="text1"/>
            <w:sz w:val="28"/>
            <w:szCs w:val="28"/>
          </w:rPr>
          <w:t>законом</w:t>
        </w:r>
      </w:hyperlink>
      <w:r w:rsidR="00B22A11" w:rsidRPr="002E5202">
        <w:rPr>
          <w:rFonts w:ascii="Times New Roman" w:hAnsi="Times New Roman" w:cs="Times New Roman"/>
          <w:color w:val="000000" w:themeColor="text1"/>
          <w:sz w:val="28"/>
          <w:szCs w:val="28"/>
        </w:rPr>
        <w:t xml:space="preserve"> от 12.01.1996 N 8-ФЗ "О погребении и похоронном деле", Федеральным </w:t>
      </w:r>
      <w:hyperlink r:id="rId10" w:history="1">
        <w:r w:rsidR="00B22A11" w:rsidRPr="002E5202">
          <w:rPr>
            <w:rFonts w:ascii="Times New Roman" w:hAnsi="Times New Roman" w:cs="Times New Roman"/>
            <w:color w:val="000000" w:themeColor="text1"/>
            <w:sz w:val="28"/>
            <w:szCs w:val="28"/>
          </w:rPr>
          <w:t>законом</w:t>
        </w:r>
      </w:hyperlink>
      <w:r w:rsidR="00B22A11" w:rsidRPr="00D0411F">
        <w:rPr>
          <w:rFonts w:ascii="Times New Roman" w:hAnsi="Times New Roman" w:cs="Times New Roman"/>
          <w:sz w:val="28"/>
          <w:szCs w:val="28"/>
        </w:rPr>
        <w:t xml:space="preserve"> от 06.10.2003 N 131-ФЗ "Об общих принципах организации местного самоуправления в Российской</w:t>
      </w:r>
      <w:r w:rsidR="00B22A11">
        <w:rPr>
          <w:rFonts w:ascii="Times New Roman" w:hAnsi="Times New Roman" w:cs="Times New Roman"/>
          <w:sz w:val="28"/>
          <w:szCs w:val="28"/>
        </w:rPr>
        <w:t xml:space="preserve"> </w:t>
      </w:r>
      <w:r w:rsidR="00B22A11" w:rsidRPr="00D0411F">
        <w:rPr>
          <w:rFonts w:ascii="Times New Roman" w:hAnsi="Times New Roman" w:cs="Times New Roman"/>
          <w:sz w:val="28"/>
          <w:szCs w:val="28"/>
        </w:rPr>
        <w:t>Федерации"</w:t>
      </w:r>
      <w:r w:rsidRPr="00B22A11">
        <w:rPr>
          <w:rFonts w:ascii="Times New Roman" w:hAnsi="Times New Roman" w:cs="Times New Roman"/>
          <w:sz w:val="28"/>
          <w:szCs w:val="28"/>
        </w:rPr>
        <w:t xml:space="preserve">,  гигиеническими требованиями к размещению, устройству и содержанию кладбищ, зданий и сооружений похоронного </w:t>
      </w:r>
      <w:r w:rsidR="00B22A11">
        <w:rPr>
          <w:rFonts w:ascii="Times New Roman" w:hAnsi="Times New Roman" w:cs="Times New Roman"/>
          <w:sz w:val="28"/>
          <w:szCs w:val="28"/>
        </w:rPr>
        <w:t>назначения (СанПиН2.1.1279-03)</w:t>
      </w:r>
      <w:r w:rsidRPr="00B22A11">
        <w:rPr>
          <w:rFonts w:ascii="Times New Roman" w:hAnsi="Times New Roman" w:cs="Times New Roman"/>
          <w:sz w:val="28"/>
          <w:szCs w:val="28"/>
        </w:rPr>
        <w:t>.</w:t>
      </w:r>
      <w:r w:rsidRPr="00B22A11">
        <w:rPr>
          <w:rFonts w:ascii="Times New Roman" w:hAnsi="Times New Roman" w:cs="Times New Roman"/>
          <w:sz w:val="28"/>
          <w:szCs w:val="28"/>
        </w:rPr>
        <w:br/>
      </w:r>
    </w:p>
    <w:p w:rsid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Раздел 1. ОБЩИЕ ПОЛОЖЕНИЯ</w:t>
      </w:r>
    </w:p>
    <w:p w:rsidR="00C90144" w:rsidRP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1.1. Основные понятия и определения, используемые в настоящих Правилах</w:t>
      </w:r>
    </w:p>
    <w:p w:rsidR="00C90144" w:rsidRPr="00B22A11" w:rsidRDefault="00C90144" w:rsidP="00156932">
      <w:pPr>
        <w:spacing w:after="0"/>
        <w:ind w:firstLine="708"/>
        <w:rPr>
          <w:rFonts w:ascii="Times New Roman" w:hAnsi="Times New Roman" w:cs="Times New Roman"/>
          <w:sz w:val="28"/>
          <w:szCs w:val="28"/>
        </w:rPr>
      </w:pPr>
      <w:r w:rsidRPr="00B22A11">
        <w:rPr>
          <w:rFonts w:ascii="Times New Roman" w:hAnsi="Times New Roman" w:cs="Times New Roman"/>
          <w:sz w:val="28"/>
          <w:szCs w:val="28"/>
        </w:rPr>
        <w:t>В настоящих Правилах используются следующие понятия и определения:</w:t>
      </w:r>
      <w:r w:rsidRPr="00B22A11">
        <w:rPr>
          <w:rFonts w:ascii="Times New Roman" w:hAnsi="Times New Roman" w:cs="Times New Roman"/>
          <w:sz w:val="28"/>
          <w:szCs w:val="28"/>
        </w:rPr>
        <w:br/>
        <w:t>Кладбище - градостроительный комплекс или объект, содержащий места (территории) для погребения умерших;</w:t>
      </w:r>
      <w:r w:rsidRPr="00B22A11">
        <w:rPr>
          <w:rFonts w:ascii="Times New Roman" w:hAnsi="Times New Roman" w:cs="Times New Roman"/>
          <w:sz w:val="28"/>
          <w:szCs w:val="28"/>
        </w:rPr>
        <w:br/>
        <w:t>Закрытое кладбище - кладбище, зона захоронений которого полностью использована для погребения (за исключением случаев погребения умерших на местах родственных, семейных (родовых) захоронений, а также на местах воинских захоронений);</w:t>
      </w:r>
      <w:r w:rsidRPr="00B22A11">
        <w:rPr>
          <w:rFonts w:ascii="Times New Roman" w:hAnsi="Times New Roman" w:cs="Times New Roman"/>
          <w:sz w:val="28"/>
          <w:szCs w:val="28"/>
        </w:rPr>
        <w:br/>
        <w:t>Погребение - обрядовые действия по захоронению тела (останков) человека после его смерти;</w:t>
      </w:r>
      <w:r w:rsidRPr="00B22A11">
        <w:rPr>
          <w:rFonts w:ascii="Times New Roman" w:hAnsi="Times New Roman" w:cs="Times New Roman"/>
          <w:sz w:val="28"/>
          <w:szCs w:val="28"/>
        </w:rPr>
        <w:br/>
        <w:t>Захоронение - погребенные останки или прах; предание тела (останков) умершего земле;</w:t>
      </w:r>
      <w:r w:rsidRPr="00B22A11">
        <w:rPr>
          <w:rFonts w:ascii="Times New Roman" w:hAnsi="Times New Roman" w:cs="Times New Roman"/>
          <w:sz w:val="28"/>
          <w:szCs w:val="28"/>
        </w:rPr>
        <w:br/>
        <w:t>Зона захоронений - основная функциональная часть территории кладбища, на которой осуществляется погребение умерших;</w:t>
      </w:r>
      <w:r w:rsidRPr="00B22A11">
        <w:rPr>
          <w:rFonts w:ascii="Times New Roman" w:hAnsi="Times New Roman" w:cs="Times New Roman"/>
          <w:sz w:val="28"/>
          <w:szCs w:val="28"/>
        </w:rPr>
        <w:br/>
        <w:t xml:space="preserve">Места захоронения - земельные участки, предоставляемые в зоне </w:t>
      </w:r>
      <w:r w:rsidR="00B22A11">
        <w:rPr>
          <w:rFonts w:ascii="Times New Roman" w:hAnsi="Times New Roman" w:cs="Times New Roman"/>
          <w:sz w:val="28"/>
          <w:szCs w:val="28"/>
        </w:rPr>
        <w:t>з</w:t>
      </w:r>
      <w:r w:rsidRPr="00B22A11">
        <w:rPr>
          <w:rFonts w:ascii="Times New Roman" w:hAnsi="Times New Roman" w:cs="Times New Roman"/>
          <w:sz w:val="28"/>
          <w:szCs w:val="28"/>
        </w:rPr>
        <w:t>ахоронения кладбища для захоронения;</w:t>
      </w:r>
      <w:r w:rsidRPr="00B22A11">
        <w:rPr>
          <w:rFonts w:ascii="Times New Roman" w:hAnsi="Times New Roman" w:cs="Times New Roman"/>
          <w:sz w:val="28"/>
          <w:szCs w:val="28"/>
        </w:rPr>
        <w:br/>
        <w:t>Одиночные захоронения- места захоронения, предоставляемые для погребения умерших, не имеющих супруга, близких родственников, иных родственников, либо за</w:t>
      </w:r>
      <w:r w:rsidR="00156932">
        <w:rPr>
          <w:rFonts w:ascii="Times New Roman" w:hAnsi="Times New Roman" w:cs="Times New Roman"/>
          <w:sz w:val="28"/>
          <w:szCs w:val="28"/>
        </w:rPr>
        <w:t>конного представителя умершего;</w:t>
      </w:r>
    </w:p>
    <w:p w:rsidR="00C90144" w:rsidRPr="00B22A11"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Родственные захоронения - места захоронения, предоставляемые на безвозмездной основе, для погребения умершего таким образом, чтобы гарантировать погребение на этом же земельном участке умершего супруга или близкого родственника;</w:t>
      </w:r>
      <w:r w:rsidRPr="00B22A11">
        <w:rPr>
          <w:rFonts w:ascii="Times New Roman" w:hAnsi="Times New Roman" w:cs="Times New Roman"/>
          <w:sz w:val="28"/>
          <w:szCs w:val="28"/>
        </w:rPr>
        <w:br/>
        <w:t>Семейные (родовые) захоронения - места захоронения, предоставляемые на платной основе(с учетом места родственного захоронения) на общественных кладбищах для погребения трех и более умерших близких родственников, иных родственников;</w:t>
      </w:r>
      <w:r w:rsidRPr="00B22A11">
        <w:rPr>
          <w:rFonts w:ascii="Times New Roman" w:hAnsi="Times New Roman" w:cs="Times New Roman"/>
          <w:sz w:val="28"/>
          <w:szCs w:val="28"/>
        </w:rPr>
        <w:br/>
        <w:t>Ритуальная служба -</w:t>
      </w:r>
      <w:r w:rsidR="00B22A11">
        <w:rPr>
          <w:rFonts w:ascii="Times New Roman" w:hAnsi="Times New Roman" w:cs="Times New Roman"/>
          <w:sz w:val="28"/>
          <w:szCs w:val="28"/>
        </w:rPr>
        <w:t xml:space="preserve"> </w:t>
      </w:r>
      <w:r w:rsidRPr="00B22A11">
        <w:rPr>
          <w:rFonts w:ascii="Times New Roman" w:hAnsi="Times New Roman" w:cs="Times New Roman"/>
          <w:sz w:val="28"/>
          <w:szCs w:val="28"/>
        </w:rPr>
        <w:t>специализированная служба по вопросам похоронного дел</w:t>
      </w:r>
      <w:r w:rsidR="00B22A11">
        <w:rPr>
          <w:rFonts w:ascii="Times New Roman" w:hAnsi="Times New Roman" w:cs="Times New Roman"/>
          <w:sz w:val="28"/>
          <w:szCs w:val="28"/>
        </w:rPr>
        <w:t xml:space="preserve">а </w:t>
      </w:r>
      <w:r w:rsidRPr="00B22A11">
        <w:rPr>
          <w:rFonts w:ascii="Times New Roman" w:hAnsi="Times New Roman" w:cs="Times New Roman"/>
          <w:sz w:val="28"/>
          <w:szCs w:val="28"/>
        </w:rPr>
        <w:t>в целях оказания услуг по погребению;</w:t>
      </w:r>
      <w:r w:rsidRPr="00B22A11">
        <w:rPr>
          <w:rFonts w:ascii="Times New Roman" w:hAnsi="Times New Roman" w:cs="Times New Roman"/>
          <w:sz w:val="28"/>
          <w:szCs w:val="28"/>
        </w:rPr>
        <w:br/>
        <w:t>Члены семьи - лица, связанные родством (свойством) совместно проживающие и ведущие совместное хозяйство;</w:t>
      </w:r>
      <w:r w:rsidRPr="00B22A11">
        <w:rPr>
          <w:rFonts w:ascii="Times New Roman" w:hAnsi="Times New Roman" w:cs="Times New Roman"/>
          <w:sz w:val="28"/>
          <w:szCs w:val="28"/>
        </w:rPr>
        <w:br/>
      </w:r>
      <w:r w:rsidR="00B22A11">
        <w:rPr>
          <w:rFonts w:ascii="Times New Roman" w:hAnsi="Times New Roman" w:cs="Times New Roman"/>
          <w:sz w:val="28"/>
          <w:szCs w:val="28"/>
        </w:rPr>
        <w:t>Надмогильные сооружения (надгр</w:t>
      </w:r>
      <w:r w:rsidRPr="00B22A11">
        <w:rPr>
          <w:rFonts w:ascii="Times New Roman" w:hAnsi="Times New Roman" w:cs="Times New Roman"/>
          <w:sz w:val="28"/>
          <w:szCs w:val="28"/>
        </w:rPr>
        <w:t>обия) - памятные сооружения, устанавливаемые на местах захоронения (памятники, памятные знаки, скульптура, мемориальные плиты, мраморные доски, стелы, обелиски, кресты и т.п.);</w:t>
      </w:r>
      <w:r w:rsidRPr="00B22A11">
        <w:rPr>
          <w:rFonts w:ascii="Times New Roman" w:hAnsi="Times New Roman" w:cs="Times New Roman"/>
          <w:sz w:val="28"/>
          <w:szCs w:val="28"/>
        </w:rPr>
        <w:br/>
        <w:t>Памятник - мемориальное надмогильное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а также эпитафия.</w:t>
      </w:r>
      <w:r w:rsidRPr="00B22A11">
        <w:rPr>
          <w:rFonts w:ascii="Times New Roman" w:hAnsi="Times New Roman" w:cs="Times New Roman"/>
          <w:sz w:val="28"/>
          <w:szCs w:val="28"/>
        </w:rPr>
        <w:br/>
      </w:r>
    </w:p>
    <w:p w:rsid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 xml:space="preserve">Раздел 2. МЕСТА ПОГРЕБЕНИЯ </w:t>
      </w:r>
    </w:p>
    <w:p w:rsidR="00C90144" w:rsidRP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2.1. Организация мест погребения</w:t>
      </w:r>
    </w:p>
    <w:p w:rsidR="00D9717E"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 xml:space="preserve">2.1.1. Места погребения (кладбища), расположенные на территории </w:t>
      </w:r>
      <w:r w:rsidR="00B22A11">
        <w:rPr>
          <w:rFonts w:ascii="Times New Roman" w:hAnsi="Times New Roman" w:cs="Times New Roman"/>
          <w:sz w:val="28"/>
          <w:szCs w:val="28"/>
        </w:rPr>
        <w:t>Красновского сельского поселения</w:t>
      </w:r>
      <w:r w:rsidRPr="00B22A11">
        <w:rPr>
          <w:rFonts w:ascii="Times New Roman" w:hAnsi="Times New Roman" w:cs="Times New Roman"/>
          <w:sz w:val="28"/>
          <w:szCs w:val="28"/>
        </w:rPr>
        <w:t>, являются муниципальной собственностью</w:t>
      </w:r>
      <w:r w:rsidR="00B22A11">
        <w:rPr>
          <w:rFonts w:ascii="Times New Roman" w:hAnsi="Times New Roman" w:cs="Times New Roman"/>
          <w:sz w:val="28"/>
          <w:szCs w:val="28"/>
        </w:rPr>
        <w:t>.</w:t>
      </w:r>
      <w:r w:rsidRPr="00B22A11">
        <w:rPr>
          <w:rFonts w:ascii="Times New Roman" w:hAnsi="Times New Roman" w:cs="Times New Roman"/>
          <w:sz w:val="28"/>
          <w:szCs w:val="28"/>
        </w:rPr>
        <w:t xml:space="preserve"> Список </w:t>
      </w:r>
      <w:r w:rsidR="00B22A11" w:rsidRPr="00B22A11">
        <w:rPr>
          <w:rFonts w:ascii="Times New Roman" w:hAnsi="Times New Roman" w:cs="Times New Roman"/>
          <w:bCs/>
          <w:sz w:val="28"/>
          <w:szCs w:val="28"/>
        </w:rPr>
        <w:t>муниципальных общественных кладбищ</w:t>
      </w:r>
      <w:r w:rsidR="00B22A11">
        <w:rPr>
          <w:rFonts w:ascii="Times New Roman" w:hAnsi="Times New Roman" w:cs="Times New Roman"/>
          <w:bCs/>
          <w:sz w:val="28"/>
          <w:szCs w:val="28"/>
        </w:rPr>
        <w:t xml:space="preserve"> </w:t>
      </w:r>
      <w:r w:rsidR="00B22A11" w:rsidRPr="00B22A11">
        <w:rPr>
          <w:rFonts w:ascii="Times New Roman" w:hAnsi="Times New Roman" w:cs="Times New Roman"/>
          <w:bCs/>
          <w:sz w:val="28"/>
          <w:szCs w:val="28"/>
        </w:rPr>
        <w:t>Красновского сельского поселения</w:t>
      </w:r>
      <w:r w:rsidR="00B22A11">
        <w:rPr>
          <w:rFonts w:ascii="Times New Roman" w:hAnsi="Times New Roman" w:cs="Times New Roman"/>
          <w:bCs/>
          <w:sz w:val="28"/>
          <w:szCs w:val="28"/>
        </w:rPr>
        <w:t xml:space="preserve"> п</w:t>
      </w:r>
      <w:r w:rsidRPr="00B22A11">
        <w:rPr>
          <w:rFonts w:ascii="Times New Roman" w:hAnsi="Times New Roman" w:cs="Times New Roman"/>
          <w:sz w:val="28"/>
          <w:szCs w:val="28"/>
        </w:rPr>
        <w:t xml:space="preserve">рилагается. </w:t>
      </w:r>
    </w:p>
    <w:p w:rsidR="002E5202"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2.1.2. Земельные участки, на которых расположены кладбища, относятся к землям</w:t>
      </w:r>
      <w:r w:rsidR="00B22A11">
        <w:rPr>
          <w:rFonts w:ascii="Times New Roman" w:hAnsi="Times New Roman" w:cs="Times New Roman"/>
          <w:sz w:val="28"/>
          <w:szCs w:val="28"/>
        </w:rPr>
        <w:t xml:space="preserve"> </w:t>
      </w:r>
      <w:r w:rsidRPr="00B22A11">
        <w:rPr>
          <w:rFonts w:ascii="Times New Roman" w:hAnsi="Times New Roman" w:cs="Times New Roman"/>
          <w:sz w:val="28"/>
          <w:szCs w:val="28"/>
        </w:rPr>
        <w:t>общего пользования.</w:t>
      </w:r>
      <w:r w:rsidRPr="00B22A11">
        <w:rPr>
          <w:rFonts w:ascii="Times New Roman" w:hAnsi="Times New Roman" w:cs="Times New Roman"/>
          <w:sz w:val="28"/>
          <w:szCs w:val="28"/>
        </w:rPr>
        <w:br/>
        <w:t>2.1.3. Кладбища могут быть переданы в установленном порядке на основании договора в хозяйственное ведение, оперативное управление или аренду хозяйствующему субъекту (далее Ритуальная служба) с возложением на неё обязанностей по содержанию, эксплуатации, благоустройству, реконструкции и ремонту кладбищ и сооружений на них (далее - обслуживание кладбищ).</w:t>
      </w:r>
      <w:r w:rsidRPr="00B22A11">
        <w:rPr>
          <w:rFonts w:ascii="Times New Roman" w:hAnsi="Times New Roman" w:cs="Times New Roman"/>
          <w:sz w:val="28"/>
          <w:szCs w:val="28"/>
        </w:rPr>
        <w:br/>
        <w:t>2.1.4. Размер земельного участка для кладбища определяется с учетом количества жителей конкретного</w:t>
      </w:r>
      <w:r w:rsidR="002E5202">
        <w:rPr>
          <w:rFonts w:ascii="Times New Roman" w:hAnsi="Times New Roman" w:cs="Times New Roman"/>
          <w:sz w:val="28"/>
          <w:szCs w:val="28"/>
        </w:rPr>
        <w:t xml:space="preserve"> населенного пункта.</w:t>
      </w:r>
    </w:p>
    <w:p w:rsidR="00C90144" w:rsidRPr="00B22A11" w:rsidRDefault="00B22A11" w:rsidP="00156932">
      <w:pPr>
        <w:spacing w:after="0"/>
        <w:rPr>
          <w:rFonts w:ascii="Times New Roman" w:hAnsi="Times New Roman" w:cs="Times New Roman"/>
          <w:sz w:val="28"/>
          <w:szCs w:val="28"/>
        </w:rPr>
      </w:pPr>
      <w:r>
        <w:rPr>
          <w:rFonts w:ascii="Times New Roman" w:hAnsi="Times New Roman" w:cs="Times New Roman"/>
          <w:sz w:val="28"/>
          <w:szCs w:val="28"/>
        </w:rPr>
        <w:t>2</w:t>
      </w:r>
      <w:r w:rsidR="00C90144" w:rsidRPr="00B22A11">
        <w:rPr>
          <w:rFonts w:ascii="Times New Roman" w:hAnsi="Times New Roman" w:cs="Times New Roman"/>
          <w:sz w:val="28"/>
          <w:szCs w:val="28"/>
        </w:rPr>
        <w:t>.1.5.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r w:rsidR="00C90144" w:rsidRPr="00B22A11">
        <w:rPr>
          <w:rFonts w:ascii="Times New Roman" w:hAnsi="Times New Roman" w:cs="Times New Roman"/>
          <w:sz w:val="28"/>
          <w:szCs w:val="28"/>
        </w:rPr>
        <w:br/>
      </w:r>
    </w:p>
    <w:p w:rsidR="00C90144" w:rsidRPr="00B22A11"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2.2.</w:t>
      </w:r>
      <w:r w:rsidR="00B22A11">
        <w:rPr>
          <w:rFonts w:ascii="Times New Roman" w:hAnsi="Times New Roman" w:cs="Times New Roman"/>
          <w:sz w:val="28"/>
          <w:szCs w:val="28"/>
        </w:rPr>
        <w:t xml:space="preserve"> </w:t>
      </w:r>
      <w:r w:rsidRPr="00B22A11">
        <w:rPr>
          <w:rFonts w:ascii="Times New Roman" w:hAnsi="Times New Roman" w:cs="Times New Roman"/>
          <w:sz w:val="28"/>
          <w:szCs w:val="28"/>
        </w:rPr>
        <w:t>Обязанности ритуальной службы</w:t>
      </w:r>
      <w:r w:rsidRPr="00B22A11">
        <w:rPr>
          <w:rFonts w:ascii="Times New Roman" w:hAnsi="Times New Roman" w:cs="Times New Roman"/>
          <w:sz w:val="28"/>
          <w:szCs w:val="28"/>
        </w:rPr>
        <w:br/>
        <w:t>2.2.1. Ритуальная служба обязана в соответствии с условиями договора (контракта) содержать кладбище в надлежащем порядке и обеспечивать:</w:t>
      </w:r>
      <w:r w:rsidRPr="00B22A11">
        <w:rPr>
          <w:rFonts w:ascii="Times New Roman" w:hAnsi="Times New Roman" w:cs="Times New Roman"/>
          <w:sz w:val="28"/>
          <w:szCs w:val="28"/>
        </w:rPr>
        <w:br/>
        <w:t>- своевременную подготовку могил, захоронение умерших, урн с прахом, установку памятников;</w:t>
      </w:r>
      <w:r w:rsidRPr="00B22A11">
        <w:rPr>
          <w:rFonts w:ascii="Times New Roman" w:hAnsi="Times New Roman" w:cs="Times New Roman"/>
          <w:sz w:val="28"/>
          <w:szCs w:val="28"/>
        </w:rPr>
        <w:br/>
        <w:t>- проведение новых захоронений в последовательном порядке по действующей нумерации подготовленных могил;</w:t>
      </w:r>
      <w:r w:rsidRPr="00B22A11">
        <w:rPr>
          <w:rFonts w:ascii="Times New Roman" w:hAnsi="Times New Roman" w:cs="Times New Roman"/>
          <w:sz w:val="28"/>
          <w:szCs w:val="28"/>
        </w:rPr>
        <w:br/>
        <w:t>- соблюдение установленной нормы отвода земельных участков для захоронения и правил подготовки могил;</w:t>
      </w:r>
      <w:r w:rsidRPr="00B22A11">
        <w:rPr>
          <w:rFonts w:ascii="Times New Roman" w:hAnsi="Times New Roman" w:cs="Times New Roman"/>
          <w:sz w:val="28"/>
          <w:szCs w:val="28"/>
        </w:rPr>
        <w:br/>
        <w:t>- содержание в исправном состоянии инженерного оборудования территории кладбища, ее ограды, дорог и площадок;</w:t>
      </w:r>
      <w:r w:rsidRPr="00B22A11">
        <w:rPr>
          <w:rFonts w:ascii="Times New Roman" w:hAnsi="Times New Roman" w:cs="Times New Roman"/>
          <w:sz w:val="28"/>
          <w:szCs w:val="28"/>
        </w:rPr>
        <w:br/>
        <w:t>- исправность техники и инвентаря;</w:t>
      </w:r>
      <w:r w:rsidRPr="00B22A11">
        <w:rPr>
          <w:rFonts w:ascii="Times New Roman" w:hAnsi="Times New Roman" w:cs="Times New Roman"/>
          <w:sz w:val="28"/>
          <w:szCs w:val="28"/>
        </w:rPr>
        <w:br/>
        <w:t>- систематическую уборку (о</w:t>
      </w:r>
      <w:r w:rsidR="00D9717E">
        <w:rPr>
          <w:rFonts w:ascii="Times New Roman" w:hAnsi="Times New Roman" w:cs="Times New Roman"/>
          <w:sz w:val="28"/>
          <w:szCs w:val="28"/>
        </w:rPr>
        <w:t>бкос</w:t>
      </w:r>
      <w:r w:rsidRPr="00B22A11">
        <w:rPr>
          <w:rFonts w:ascii="Times New Roman" w:hAnsi="Times New Roman" w:cs="Times New Roman"/>
          <w:sz w:val="28"/>
          <w:szCs w:val="28"/>
        </w:rPr>
        <w:t>) дорожек общего пользования, проходов и других участков хозяйственного назначения (кроме могил);</w:t>
      </w:r>
      <w:r w:rsidRPr="00B22A11">
        <w:rPr>
          <w:rFonts w:ascii="Times New Roman" w:hAnsi="Times New Roman" w:cs="Times New Roman"/>
          <w:sz w:val="28"/>
          <w:szCs w:val="28"/>
        </w:rPr>
        <w:br/>
        <w:t>- оборудование прилегающей к кладбищу территории контейнерами для сбора крупного мусора;</w:t>
      </w:r>
      <w:r w:rsidRPr="00B22A11">
        <w:rPr>
          <w:rFonts w:ascii="Times New Roman" w:hAnsi="Times New Roman" w:cs="Times New Roman"/>
          <w:sz w:val="28"/>
          <w:szCs w:val="28"/>
        </w:rPr>
        <w:br/>
        <w:t>высокую культуру обслуживания;</w:t>
      </w:r>
      <w:r w:rsidRPr="00B22A11">
        <w:rPr>
          <w:rFonts w:ascii="Times New Roman" w:hAnsi="Times New Roman" w:cs="Times New Roman"/>
          <w:sz w:val="28"/>
          <w:szCs w:val="28"/>
        </w:rPr>
        <w:br/>
        <w:t>- предоставление услуг по уходу за могилами на договорной основе;</w:t>
      </w:r>
      <w:r w:rsidRPr="00B22A11">
        <w:rPr>
          <w:rFonts w:ascii="Times New Roman" w:hAnsi="Times New Roman" w:cs="Times New Roman"/>
          <w:sz w:val="28"/>
          <w:szCs w:val="28"/>
        </w:rPr>
        <w:br/>
        <w:t>- соблюдение </w:t>
      </w:r>
      <w:hyperlink r:id="rId11" w:anchor="6540IN" w:history="1">
        <w:r w:rsidRPr="00B22A11">
          <w:rPr>
            <w:rStyle w:val="a3"/>
            <w:rFonts w:ascii="Times New Roman" w:hAnsi="Times New Roman" w:cs="Times New Roman"/>
            <w:color w:val="000000" w:themeColor="text1"/>
            <w:sz w:val="28"/>
            <w:szCs w:val="28"/>
            <w:u w:val="none"/>
          </w:rPr>
          <w:t>правил пожарной безопасности</w:t>
        </w:r>
      </w:hyperlink>
      <w:r w:rsidRPr="00B22A11">
        <w:rPr>
          <w:rFonts w:ascii="Times New Roman" w:hAnsi="Times New Roman" w:cs="Times New Roman"/>
          <w:color w:val="000000" w:themeColor="text1"/>
          <w:sz w:val="28"/>
          <w:szCs w:val="28"/>
        </w:rPr>
        <w:t>;</w:t>
      </w:r>
      <w:r w:rsidRPr="00B22A11">
        <w:rPr>
          <w:rFonts w:ascii="Times New Roman" w:hAnsi="Times New Roman" w:cs="Times New Roman"/>
          <w:color w:val="000000" w:themeColor="text1"/>
          <w:sz w:val="28"/>
          <w:szCs w:val="28"/>
        </w:rPr>
        <w:br/>
      </w:r>
      <w:r w:rsidRPr="00B22A11">
        <w:rPr>
          <w:rFonts w:ascii="Times New Roman" w:hAnsi="Times New Roman" w:cs="Times New Roman"/>
          <w:sz w:val="28"/>
          <w:szCs w:val="28"/>
        </w:rPr>
        <w:t>- выполнение прочих требований, предусмотренных действующим законодательством.</w:t>
      </w:r>
      <w:r w:rsidRPr="00B22A11">
        <w:rPr>
          <w:rFonts w:ascii="Times New Roman" w:hAnsi="Times New Roman" w:cs="Times New Roman"/>
          <w:sz w:val="28"/>
          <w:szCs w:val="28"/>
        </w:rPr>
        <w:br/>
      </w:r>
      <w:r w:rsidRPr="00B22A11">
        <w:rPr>
          <w:rFonts w:ascii="Times New Roman" w:hAnsi="Times New Roman" w:cs="Times New Roman"/>
          <w:b/>
          <w:bCs/>
          <w:sz w:val="28"/>
          <w:szCs w:val="28"/>
        </w:rPr>
        <w:t>2.3. Гигиенические, санитарные и экологические требования</w:t>
      </w:r>
      <w:r w:rsidR="00B22A11">
        <w:rPr>
          <w:rFonts w:ascii="Times New Roman" w:hAnsi="Times New Roman" w:cs="Times New Roman"/>
          <w:b/>
          <w:bCs/>
          <w:sz w:val="28"/>
          <w:szCs w:val="28"/>
        </w:rPr>
        <w:t xml:space="preserve"> </w:t>
      </w:r>
      <w:r w:rsidRPr="00B22A11">
        <w:rPr>
          <w:rFonts w:ascii="Times New Roman" w:hAnsi="Times New Roman" w:cs="Times New Roman"/>
          <w:b/>
          <w:sz w:val="28"/>
          <w:szCs w:val="28"/>
        </w:rPr>
        <w:t>к размещению и содержанию мест захоронения (кладбищ) (в соответствии с СанПиН 2.1.1279-03)</w:t>
      </w:r>
      <w:r w:rsidRPr="00B22A11">
        <w:rPr>
          <w:rFonts w:ascii="Times New Roman" w:hAnsi="Times New Roman" w:cs="Times New Roman"/>
          <w:b/>
          <w:sz w:val="28"/>
          <w:szCs w:val="28"/>
        </w:rPr>
        <w:br/>
      </w:r>
      <w:r w:rsidRPr="00B22A11">
        <w:rPr>
          <w:rFonts w:ascii="Times New Roman" w:hAnsi="Times New Roman" w:cs="Times New Roman"/>
          <w:sz w:val="28"/>
          <w:szCs w:val="28"/>
        </w:rPr>
        <w:t>2.3.1. Деятельность на местах. погребения осуществляется в соответствии с санитарными и экологическими требованиями, а также правилами содержания мест погребения, устанавливаемыми действующим законодательством о похоронном деле и настоящими Правилами.</w:t>
      </w:r>
      <w:r w:rsidRPr="00B22A11">
        <w:rPr>
          <w:rFonts w:ascii="Times New Roman" w:hAnsi="Times New Roman" w:cs="Times New Roman"/>
          <w:sz w:val="28"/>
          <w:szCs w:val="28"/>
        </w:rPr>
        <w:br/>
        <w:t>2.3.2. Устройство кладбища осуществляется в соответствии с утвержденным в установленном порядке проектом, в котором необходимо предусмотреть следующее:</w:t>
      </w:r>
      <w:r w:rsidRPr="00B22A11">
        <w:rPr>
          <w:rFonts w:ascii="Times New Roman" w:hAnsi="Times New Roman" w:cs="Times New Roman"/>
          <w:sz w:val="28"/>
          <w:szCs w:val="28"/>
        </w:rPr>
        <w:br/>
        <w:t>- обоснованность места размещения кладбища с мероприятиями по обеспечению защиты окружающей среды;</w:t>
      </w:r>
      <w:r w:rsidRPr="00B22A11">
        <w:rPr>
          <w:rFonts w:ascii="Times New Roman" w:hAnsi="Times New Roman" w:cs="Times New Roman"/>
          <w:sz w:val="28"/>
          <w:szCs w:val="28"/>
        </w:rPr>
        <w:br/>
        <w:t>- наличие водоупорного слоя для кладбищ традиционного типа;</w:t>
      </w:r>
      <w:r w:rsidRPr="00B22A11">
        <w:rPr>
          <w:rFonts w:ascii="Times New Roman" w:hAnsi="Times New Roman" w:cs="Times New Roman"/>
          <w:sz w:val="28"/>
          <w:szCs w:val="28"/>
        </w:rPr>
        <w:br/>
        <w:t>- система дренажа;</w:t>
      </w:r>
      <w:r w:rsidRPr="00B22A11">
        <w:rPr>
          <w:rFonts w:ascii="Times New Roman" w:hAnsi="Times New Roman" w:cs="Times New Roman"/>
          <w:sz w:val="28"/>
          <w:szCs w:val="28"/>
        </w:rPr>
        <w:br/>
        <w:t>- обваловка территории;</w:t>
      </w:r>
      <w:r w:rsidRPr="00B22A11">
        <w:rPr>
          <w:rFonts w:ascii="Times New Roman" w:hAnsi="Times New Roman" w:cs="Times New Roman"/>
          <w:sz w:val="28"/>
          <w:szCs w:val="28"/>
        </w:rPr>
        <w:br/>
        <w:t>- организация и благоустройство санитарно-защитной зоны;</w:t>
      </w:r>
      <w:r w:rsidRPr="00B22A11">
        <w:rPr>
          <w:rFonts w:ascii="Times New Roman" w:hAnsi="Times New Roman" w:cs="Times New Roman"/>
          <w:sz w:val="28"/>
          <w:szCs w:val="28"/>
        </w:rPr>
        <w:br/>
        <w:t>- характер и площадь зеленых насаждений;</w:t>
      </w:r>
      <w:r w:rsidRPr="00B22A11">
        <w:rPr>
          <w:rFonts w:ascii="Times New Roman" w:hAnsi="Times New Roman" w:cs="Times New Roman"/>
          <w:sz w:val="28"/>
          <w:szCs w:val="28"/>
        </w:rPr>
        <w:br/>
        <w:t>- организация подъездных путей и автостоянок;</w:t>
      </w:r>
      <w:r w:rsidRPr="00B22A11">
        <w:rPr>
          <w:rFonts w:ascii="Times New Roman" w:hAnsi="Times New Roman" w:cs="Times New Roman"/>
          <w:sz w:val="28"/>
          <w:szCs w:val="28"/>
        </w:rPr>
        <w:br/>
        <w:t>- планировочное решение зоны захоронений для всех типов кладбищ с разделением на участки, различающихся по типу захоронений, при этом площадь мест захоронения должна быть не менее 65-70% общей площади кладбища;</w:t>
      </w:r>
      <w:r w:rsidRPr="00B22A11">
        <w:rPr>
          <w:rFonts w:ascii="Times New Roman" w:hAnsi="Times New Roman" w:cs="Times New Roman"/>
          <w:sz w:val="28"/>
          <w:szCs w:val="28"/>
        </w:rPr>
        <w:br/>
      </w:r>
      <w:r w:rsidR="002E5202">
        <w:rPr>
          <w:rFonts w:ascii="Times New Roman" w:hAnsi="Times New Roman" w:cs="Times New Roman"/>
          <w:sz w:val="28"/>
          <w:szCs w:val="28"/>
        </w:rPr>
        <w:t>- разделение т</w:t>
      </w:r>
      <w:r w:rsidRPr="00B22A11">
        <w:rPr>
          <w:rFonts w:ascii="Times New Roman" w:hAnsi="Times New Roman" w:cs="Times New Roman"/>
          <w:sz w:val="28"/>
          <w:szCs w:val="28"/>
        </w:rPr>
        <w:t>ерритории кладбища на функциональные зоны (входную, ритуальную, административно-хозяйственную, захоронений, зеленой защиты по периметру кладбища);</w:t>
      </w:r>
      <w:r w:rsidRPr="00B22A11">
        <w:rPr>
          <w:rFonts w:ascii="Times New Roman" w:hAnsi="Times New Roman" w:cs="Times New Roman"/>
          <w:sz w:val="28"/>
          <w:szCs w:val="28"/>
        </w:rPr>
        <w:br/>
        <w:t>- канализование, водоснабжение, теплоэлектроснабжение, благоустройство территории.</w:t>
      </w:r>
      <w:r w:rsidRPr="00B22A11">
        <w:rPr>
          <w:rFonts w:ascii="Times New Roman" w:hAnsi="Times New Roman" w:cs="Times New Roman"/>
          <w:sz w:val="28"/>
          <w:szCs w:val="28"/>
        </w:rPr>
        <w:br/>
        <w:t>2.3.3. Санитарные и экологические требования к размещению мест захоронения при погребении некремированного тела: глубина могилы устанавливается в зависимости от характера грунтов и уровня стояния грунтовых вод, при этом глубина могилы должна составлять не менее 1,5 м (от поверхности земли до крышки оба). Во всех случаях отметка дна могилы должна быть на 0,5 м выше уровня грунтовых вод.</w:t>
      </w:r>
      <w:r w:rsidRPr="00B22A11">
        <w:rPr>
          <w:rFonts w:ascii="Times New Roman" w:hAnsi="Times New Roman" w:cs="Times New Roman"/>
          <w:sz w:val="28"/>
          <w:szCs w:val="28"/>
        </w:rPr>
        <w:br/>
        <w:t>2.3.4. На территориях санитарно-защитных зон кладбищ не разрешается строительство зданий и сооружений, не связанных с обслуживанием указанных объектов, за исключением культовых и обрядовых объектов.</w:t>
      </w:r>
      <w:r w:rsidRPr="00B22A11">
        <w:rPr>
          <w:rFonts w:ascii="Times New Roman" w:hAnsi="Times New Roman" w:cs="Times New Roman"/>
          <w:sz w:val="28"/>
          <w:szCs w:val="28"/>
        </w:rPr>
        <w:br/>
        <w:t>2.3.5. Не допускается погребение в одном гробу нескольких умерших.</w:t>
      </w:r>
      <w:r w:rsidRPr="00B22A11">
        <w:rPr>
          <w:rFonts w:ascii="Times New Roman" w:hAnsi="Times New Roman" w:cs="Times New Roman"/>
          <w:sz w:val="28"/>
          <w:szCs w:val="28"/>
        </w:rPr>
        <w:br/>
        <w:t>2.3.6. Предметы и вещества, используемые при погребении (гробы, урны, венки, бальзамирующие вещества), допускаются к использованию при наличии санитарно-эпидемиологического заключения.</w:t>
      </w:r>
      <w:r w:rsidRPr="00B22A11">
        <w:rPr>
          <w:rFonts w:ascii="Times New Roman" w:hAnsi="Times New Roman" w:cs="Times New Roman"/>
          <w:sz w:val="28"/>
          <w:szCs w:val="28"/>
        </w:rPr>
        <w:br/>
        <w:t>2.3.7. Для проведения поливочных и уборочных работ кладбищ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r w:rsidRPr="00B22A11">
        <w:rPr>
          <w:rFonts w:ascii="Times New Roman" w:hAnsi="Times New Roman" w:cs="Times New Roman"/>
          <w:sz w:val="28"/>
          <w:szCs w:val="28"/>
        </w:rPr>
        <w:br/>
        <w:t>2.3.8. Для питьевых и хозяйственных нужд на кладбищах и других зданиях и помещениях похоронного назначения следует предусматривать сеть хозяйственно-питьевого водопровода (тупиковую) поселковых сетей или от резервуаров, наполняемых привозной водой, при наличии санитарно-эпидемиологического заключения. Качество воды должно отвечать требованиям санитарных правил на питьевую воду.</w:t>
      </w:r>
      <w:r w:rsidRPr="00B22A11">
        <w:rPr>
          <w:rFonts w:ascii="Times New Roman" w:hAnsi="Times New Roman" w:cs="Times New Roman"/>
          <w:sz w:val="28"/>
          <w:szCs w:val="28"/>
        </w:rPr>
        <w:br/>
        <w:t>2.3.9.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r w:rsidRPr="00B22A11">
        <w:rPr>
          <w:rFonts w:ascii="Times New Roman" w:hAnsi="Times New Roman" w:cs="Times New Roman"/>
          <w:sz w:val="28"/>
          <w:szCs w:val="28"/>
        </w:rPr>
        <w:br/>
        <w:t>2.3.10. На участках кладбищ, зданий и сооружений похоронного назначения предусматривается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r w:rsidRPr="00B22A11">
        <w:rPr>
          <w:rFonts w:ascii="Times New Roman" w:hAnsi="Times New Roman" w:cs="Times New Roman"/>
          <w:sz w:val="28"/>
          <w:szCs w:val="28"/>
        </w:rPr>
        <w:br/>
        <w:t>2.3.11. Площадки для мусоросборников должны быть ограждены и иметь твердое покрытие (асфальтирование, бетонирование).</w:t>
      </w:r>
      <w:r w:rsidRPr="00B22A11">
        <w:rPr>
          <w:rFonts w:ascii="Times New Roman" w:hAnsi="Times New Roman" w:cs="Times New Roman"/>
          <w:sz w:val="28"/>
          <w:szCs w:val="28"/>
        </w:rPr>
        <w:br/>
        <w:t>2.3.12. Вывоз мусора должен осуществляться по мере накопления по договору со специализированными организациями.</w:t>
      </w:r>
      <w:r w:rsidRPr="00B22A11">
        <w:rPr>
          <w:rFonts w:ascii="Times New Roman" w:hAnsi="Times New Roman" w:cs="Times New Roman"/>
          <w:sz w:val="28"/>
          <w:szCs w:val="28"/>
        </w:rPr>
        <w:br/>
        <w:t>2.3.13. Ответственность за санитарно-эпидемиологическое состояние территории кладбища возлагается на Ритуальную службу.</w:t>
      </w:r>
      <w:r w:rsidRPr="00B22A11">
        <w:rPr>
          <w:rFonts w:ascii="Times New Roman" w:hAnsi="Times New Roman" w:cs="Times New Roman"/>
          <w:sz w:val="28"/>
          <w:szCs w:val="28"/>
        </w:rPr>
        <w:br/>
      </w:r>
    </w:p>
    <w:p w:rsidR="00156932"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 xml:space="preserve">Раздел 3. МЕСТА ЗАХОРОНЕНИЯ </w:t>
      </w:r>
    </w:p>
    <w:p w:rsidR="00C90144" w:rsidRP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3.1. Организация мест захоронения, планировочное решение кладбища и устройство могил</w:t>
      </w:r>
    </w:p>
    <w:p w:rsidR="00C90144" w:rsidRPr="00B22A11"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 xml:space="preserve">3.1.1. На территории </w:t>
      </w:r>
      <w:r w:rsidR="00D043F7">
        <w:rPr>
          <w:rFonts w:ascii="Times New Roman" w:hAnsi="Times New Roman" w:cs="Times New Roman"/>
          <w:sz w:val="28"/>
          <w:szCs w:val="28"/>
        </w:rPr>
        <w:t xml:space="preserve">Красновского </w:t>
      </w:r>
      <w:r w:rsidRPr="00B22A11">
        <w:rPr>
          <w:rFonts w:ascii="Times New Roman" w:hAnsi="Times New Roman" w:cs="Times New Roman"/>
          <w:sz w:val="28"/>
          <w:szCs w:val="28"/>
        </w:rPr>
        <w:t xml:space="preserve">сельского поселения действуют существующие кладбища и могут открываться новые. Постановлением главы </w:t>
      </w:r>
      <w:r w:rsidR="00D043F7" w:rsidRPr="00D043F7">
        <w:rPr>
          <w:rFonts w:ascii="Times New Roman" w:hAnsi="Times New Roman" w:cs="Times New Roman"/>
          <w:sz w:val="28"/>
          <w:szCs w:val="28"/>
        </w:rPr>
        <w:t xml:space="preserve">Красновского </w:t>
      </w:r>
      <w:r w:rsidRPr="00B22A11">
        <w:rPr>
          <w:rFonts w:ascii="Times New Roman" w:hAnsi="Times New Roman" w:cs="Times New Roman"/>
          <w:sz w:val="28"/>
          <w:szCs w:val="28"/>
        </w:rPr>
        <w:t>сельского поселения кладбище может быть признано закрытым.</w:t>
      </w:r>
      <w:r w:rsidRPr="00B22A11">
        <w:rPr>
          <w:rFonts w:ascii="Times New Roman" w:hAnsi="Times New Roman" w:cs="Times New Roman"/>
          <w:sz w:val="28"/>
          <w:szCs w:val="28"/>
        </w:rPr>
        <w:br/>
        <w:t>3.1.2. На территории закрытого кладбища новые участи под захоронение не отводятся и производятся только захоронения на родственных участках при наличии места, либо в родственную могилу, если истек кладбищенский период.</w:t>
      </w:r>
      <w:r w:rsidRPr="00B22A11">
        <w:rPr>
          <w:rFonts w:ascii="Times New Roman" w:hAnsi="Times New Roman" w:cs="Times New Roman"/>
          <w:sz w:val="28"/>
          <w:szCs w:val="28"/>
        </w:rPr>
        <w:br/>
        <w:t xml:space="preserve">3.1.3. На всех общественных кладбищах, расположенных на территории </w:t>
      </w:r>
      <w:r w:rsidR="00D043F7" w:rsidRPr="00D043F7">
        <w:rPr>
          <w:rFonts w:ascii="Times New Roman" w:hAnsi="Times New Roman" w:cs="Times New Roman"/>
          <w:sz w:val="28"/>
          <w:szCs w:val="28"/>
        </w:rPr>
        <w:t xml:space="preserve">Красновского </w:t>
      </w:r>
      <w:r w:rsidRPr="00B22A11">
        <w:rPr>
          <w:rFonts w:ascii="Times New Roman" w:hAnsi="Times New Roman" w:cs="Times New Roman"/>
          <w:sz w:val="28"/>
          <w:szCs w:val="28"/>
        </w:rPr>
        <w:t>сельского поселения, погребение некремированных тел производится в землю (в гробах, без гробов).</w:t>
      </w:r>
      <w:r w:rsidRPr="00B22A11">
        <w:rPr>
          <w:rFonts w:ascii="Times New Roman" w:hAnsi="Times New Roman" w:cs="Times New Roman"/>
          <w:sz w:val="28"/>
          <w:szCs w:val="28"/>
        </w:rPr>
        <w:br/>
        <w:t>3.1.4. Захоронение урн с прахом производится в землю.</w:t>
      </w:r>
    </w:p>
    <w:p w:rsidR="00B22A11" w:rsidRDefault="00D9717E" w:rsidP="00156932">
      <w:pPr>
        <w:spacing w:after="0"/>
        <w:rPr>
          <w:rFonts w:ascii="Times New Roman" w:hAnsi="Times New Roman" w:cs="Times New Roman"/>
          <w:sz w:val="28"/>
          <w:szCs w:val="28"/>
        </w:rPr>
      </w:pPr>
      <w:r>
        <w:rPr>
          <w:rFonts w:ascii="Times New Roman" w:hAnsi="Times New Roman" w:cs="Times New Roman"/>
          <w:sz w:val="28"/>
          <w:szCs w:val="28"/>
        </w:rPr>
        <w:t>3.1.</w:t>
      </w:r>
      <w:r w:rsidR="00C90144" w:rsidRPr="00B22A11">
        <w:rPr>
          <w:rFonts w:ascii="Times New Roman" w:hAnsi="Times New Roman" w:cs="Times New Roman"/>
          <w:sz w:val="28"/>
          <w:szCs w:val="28"/>
        </w:rPr>
        <w:t>5. По периметру кладбища устраивается дорога, имеющая хозяйственное значение. Вдоль нее размещаются мусоросборник</w:t>
      </w:r>
      <w:r>
        <w:rPr>
          <w:rFonts w:ascii="Times New Roman" w:hAnsi="Times New Roman" w:cs="Times New Roman"/>
          <w:sz w:val="28"/>
          <w:szCs w:val="28"/>
        </w:rPr>
        <w:t>и и поливочный водопровод.</w:t>
      </w:r>
      <w:r>
        <w:rPr>
          <w:rFonts w:ascii="Times New Roman" w:hAnsi="Times New Roman" w:cs="Times New Roman"/>
          <w:sz w:val="28"/>
          <w:szCs w:val="28"/>
        </w:rPr>
        <w:br/>
        <w:t>3.1.</w:t>
      </w:r>
      <w:r w:rsidR="00C90144" w:rsidRPr="00B22A11">
        <w:rPr>
          <w:rFonts w:ascii="Times New Roman" w:hAnsi="Times New Roman" w:cs="Times New Roman"/>
          <w:sz w:val="28"/>
          <w:szCs w:val="28"/>
        </w:rPr>
        <w:t>6. Размеры мест захоронения принимаются в соответствии с таблицей:</w:t>
      </w:r>
    </w:p>
    <w:p w:rsidR="00B22A11" w:rsidRDefault="00C90144" w:rsidP="00156932">
      <w:pPr>
        <w:rPr>
          <w:rFonts w:ascii="Times New Roman" w:hAnsi="Times New Roman" w:cs="Times New Roman"/>
          <w:sz w:val="28"/>
          <w:szCs w:val="28"/>
        </w:rPr>
      </w:pPr>
      <w:r w:rsidRPr="00D9717E">
        <w:rPr>
          <w:rFonts w:ascii="Times New Roman" w:hAnsi="Times New Roman" w:cs="Times New Roman"/>
          <w:b/>
          <w:sz w:val="28"/>
          <w:szCs w:val="28"/>
        </w:rPr>
        <w:t xml:space="preserve"> - для одиночного захоронения:</w:t>
      </w:r>
      <w:r w:rsidRPr="00D9717E">
        <w:rPr>
          <w:rFonts w:ascii="Times New Roman" w:hAnsi="Times New Roman" w:cs="Times New Roman"/>
          <w:b/>
          <w:sz w:val="28"/>
          <w:szCs w:val="28"/>
        </w:rPr>
        <w:br/>
      </w:r>
      <w:r w:rsidRPr="00B22A11">
        <w:rPr>
          <w:rFonts w:ascii="Times New Roman" w:hAnsi="Times New Roman" w:cs="Times New Roman"/>
          <w:sz w:val="28"/>
          <w:szCs w:val="28"/>
        </w:rPr>
        <w:t>Количество погребений в одном уровне на одном месте захоронения -1.</w:t>
      </w:r>
      <w:r w:rsidRPr="00B22A11">
        <w:rPr>
          <w:rFonts w:ascii="Times New Roman" w:hAnsi="Times New Roman" w:cs="Times New Roman"/>
          <w:sz w:val="28"/>
          <w:szCs w:val="28"/>
        </w:rPr>
        <w:br/>
        <w:t>Ширина места захоронения -1,0 м.</w:t>
      </w:r>
      <w:r w:rsidRPr="00B22A11">
        <w:rPr>
          <w:rFonts w:ascii="Times New Roman" w:hAnsi="Times New Roman" w:cs="Times New Roman"/>
          <w:sz w:val="28"/>
          <w:szCs w:val="28"/>
        </w:rPr>
        <w:br/>
        <w:t>Длина места захоронения - 2,1 м.</w:t>
      </w:r>
      <w:r w:rsidRPr="00B22A11">
        <w:rPr>
          <w:rFonts w:ascii="Times New Roman" w:hAnsi="Times New Roman" w:cs="Times New Roman"/>
          <w:sz w:val="28"/>
          <w:szCs w:val="28"/>
        </w:rPr>
        <w:br/>
      </w:r>
      <w:r w:rsidRPr="00D9717E">
        <w:rPr>
          <w:rFonts w:ascii="Times New Roman" w:hAnsi="Times New Roman" w:cs="Times New Roman"/>
          <w:b/>
          <w:sz w:val="28"/>
          <w:szCs w:val="28"/>
        </w:rPr>
        <w:t>- для родственного захоронения:</w:t>
      </w:r>
      <w:r w:rsidRPr="00D9717E">
        <w:rPr>
          <w:rFonts w:ascii="Times New Roman" w:hAnsi="Times New Roman" w:cs="Times New Roman"/>
          <w:b/>
          <w:sz w:val="28"/>
          <w:szCs w:val="28"/>
        </w:rPr>
        <w:br/>
      </w:r>
      <w:r w:rsidRPr="00B22A11">
        <w:rPr>
          <w:rFonts w:ascii="Times New Roman" w:hAnsi="Times New Roman" w:cs="Times New Roman"/>
          <w:sz w:val="28"/>
          <w:szCs w:val="28"/>
        </w:rPr>
        <w:t>Количество погребений в одном уровне на одном месте захоронения - 2;</w:t>
      </w:r>
      <w:r w:rsidRPr="00B22A11">
        <w:rPr>
          <w:rFonts w:ascii="Times New Roman" w:hAnsi="Times New Roman" w:cs="Times New Roman"/>
          <w:sz w:val="28"/>
          <w:szCs w:val="28"/>
        </w:rPr>
        <w:br/>
        <w:t>Ширина места захоронения - 3 м.</w:t>
      </w:r>
      <w:r w:rsidRPr="00B22A11">
        <w:rPr>
          <w:rFonts w:ascii="Times New Roman" w:hAnsi="Times New Roman" w:cs="Times New Roman"/>
          <w:sz w:val="28"/>
          <w:szCs w:val="28"/>
        </w:rPr>
        <w:br/>
        <w:t>Длина места захоронения - 2,1 м.</w:t>
      </w:r>
      <w:r w:rsidRPr="00B22A11">
        <w:rPr>
          <w:rFonts w:ascii="Times New Roman" w:hAnsi="Times New Roman" w:cs="Times New Roman"/>
          <w:sz w:val="28"/>
          <w:szCs w:val="28"/>
        </w:rPr>
        <w:br/>
        <w:t>-</w:t>
      </w:r>
      <w:r w:rsidR="00B22A11">
        <w:rPr>
          <w:rFonts w:ascii="Times New Roman" w:hAnsi="Times New Roman" w:cs="Times New Roman"/>
          <w:sz w:val="28"/>
          <w:szCs w:val="28"/>
        </w:rPr>
        <w:t xml:space="preserve"> </w:t>
      </w:r>
      <w:r w:rsidRPr="00B22A11">
        <w:rPr>
          <w:rFonts w:ascii="Times New Roman" w:hAnsi="Times New Roman" w:cs="Times New Roman"/>
          <w:sz w:val="28"/>
          <w:szCs w:val="28"/>
        </w:rPr>
        <w:t>расстояние между могилами:</w:t>
      </w:r>
      <w:r w:rsidRPr="00B22A11">
        <w:rPr>
          <w:rFonts w:ascii="Times New Roman" w:hAnsi="Times New Roman" w:cs="Times New Roman"/>
          <w:sz w:val="28"/>
          <w:szCs w:val="28"/>
        </w:rPr>
        <w:br/>
        <w:t>по длинным сторонам -1м;</w:t>
      </w:r>
      <w:r w:rsidRPr="00B22A11">
        <w:rPr>
          <w:rFonts w:ascii="Times New Roman" w:hAnsi="Times New Roman" w:cs="Times New Roman"/>
          <w:sz w:val="28"/>
          <w:szCs w:val="28"/>
        </w:rPr>
        <w:br/>
        <w:t>по коротким сторонам - 0,5 м.</w:t>
      </w:r>
    </w:p>
    <w:p w:rsidR="00E40395" w:rsidRPr="00D9717E" w:rsidRDefault="00C90144" w:rsidP="00156932">
      <w:pPr>
        <w:rPr>
          <w:rFonts w:ascii="Times New Roman" w:hAnsi="Times New Roman" w:cs="Times New Roman"/>
          <w:b/>
          <w:sz w:val="28"/>
          <w:szCs w:val="28"/>
        </w:rPr>
      </w:pPr>
      <w:r w:rsidRPr="00D9717E">
        <w:rPr>
          <w:rFonts w:ascii="Times New Roman" w:hAnsi="Times New Roman" w:cs="Times New Roman"/>
          <w:b/>
          <w:sz w:val="28"/>
          <w:szCs w:val="28"/>
        </w:rPr>
        <w:t>- площадь участка почетного захоронения - 5 кв. м.</w:t>
      </w:r>
    </w:p>
    <w:p w:rsidR="00D9717E"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 размер предоставляемого места захоронения урны с прахом составляет 0,75 м х 0,4 м х 0,75 м (длина, глубина, ширина).</w:t>
      </w:r>
      <w:r w:rsidRPr="00B22A11">
        <w:rPr>
          <w:rFonts w:ascii="Times New Roman" w:hAnsi="Times New Roman" w:cs="Times New Roman"/>
          <w:sz w:val="28"/>
          <w:szCs w:val="28"/>
        </w:rPr>
        <w:br/>
        <w:t>- новый отвод земли на участке 3 х 2 м производится с учетом двух захоронений.</w:t>
      </w:r>
      <w:r w:rsidRPr="00B22A11">
        <w:rPr>
          <w:rFonts w:ascii="Times New Roman" w:hAnsi="Times New Roman" w:cs="Times New Roman"/>
          <w:sz w:val="28"/>
          <w:szCs w:val="28"/>
        </w:rPr>
        <w:br/>
      </w:r>
      <w:r w:rsidR="00D9717E">
        <w:rPr>
          <w:rFonts w:ascii="Times New Roman" w:hAnsi="Times New Roman" w:cs="Times New Roman"/>
          <w:sz w:val="28"/>
          <w:szCs w:val="28"/>
        </w:rPr>
        <w:t>3.1.</w:t>
      </w:r>
      <w:r w:rsidRPr="00B22A11">
        <w:rPr>
          <w:rFonts w:ascii="Times New Roman" w:hAnsi="Times New Roman" w:cs="Times New Roman"/>
          <w:sz w:val="28"/>
          <w:szCs w:val="28"/>
        </w:rPr>
        <w:t>7. Размер участка земли на территории общественного кладбища для погребения некремированных тел безродных, невостребованных и неопознанных умерших составляет не более 2,0 м х 2,0 м х 0,8 м (длина, глубина, ширина) на одного человека.</w:t>
      </w:r>
      <w:r w:rsidRPr="00B22A11">
        <w:rPr>
          <w:rFonts w:ascii="Times New Roman" w:hAnsi="Times New Roman" w:cs="Times New Roman"/>
          <w:sz w:val="28"/>
          <w:szCs w:val="28"/>
        </w:rPr>
        <w:br/>
      </w:r>
      <w:r w:rsidR="00D9717E">
        <w:rPr>
          <w:rFonts w:ascii="Times New Roman" w:hAnsi="Times New Roman" w:cs="Times New Roman"/>
          <w:sz w:val="28"/>
          <w:szCs w:val="28"/>
        </w:rPr>
        <w:t>3.1.</w:t>
      </w:r>
      <w:r w:rsidRPr="00B22A11">
        <w:rPr>
          <w:rFonts w:ascii="Times New Roman" w:hAnsi="Times New Roman" w:cs="Times New Roman"/>
          <w:sz w:val="28"/>
          <w:szCs w:val="28"/>
        </w:rPr>
        <w:t>8. При захоронении гроба с телом глубина могилы устанавливается в зависимости от характера фунта и уровня стояния грунтовых вод. При этом глубина должна составлять не менее 1,5 м.</w:t>
      </w:r>
      <w:r w:rsidRPr="00B22A11">
        <w:rPr>
          <w:rFonts w:ascii="Times New Roman" w:hAnsi="Times New Roman" w:cs="Times New Roman"/>
          <w:sz w:val="28"/>
          <w:szCs w:val="28"/>
        </w:rPr>
        <w:br/>
      </w:r>
      <w:r w:rsidR="00D9717E">
        <w:rPr>
          <w:rFonts w:ascii="Times New Roman" w:hAnsi="Times New Roman" w:cs="Times New Roman"/>
          <w:sz w:val="28"/>
          <w:szCs w:val="28"/>
        </w:rPr>
        <w:t>3.1.</w:t>
      </w:r>
      <w:r w:rsidRPr="00B22A11">
        <w:rPr>
          <w:rFonts w:ascii="Times New Roman" w:hAnsi="Times New Roman" w:cs="Times New Roman"/>
          <w:sz w:val="28"/>
          <w:szCs w:val="28"/>
        </w:rPr>
        <w:t>9. Ширина разрывов между местами захоронения должна составлять не менее 0,5 м.</w:t>
      </w:r>
      <w:r w:rsidRPr="00B22A11">
        <w:rPr>
          <w:rFonts w:ascii="Times New Roman" w:hAnsi="Times New Roman" w:cs="Times New Roman"/>
          <w:sz w:val="28"/>
          <w:szCs w:val="28"/>
        </w:rPr>
        <w:br/>
        <w:t>3.2. Виды мест захоронения</w:t>
      </w:r>
      <w:r w:rsidRPr="00B22A11">
        <w:rPr>
          <w:rFonts w:ascii="Times New Roman" w:hAnsi="Times New Roman" w:cs="Times New Roman"/>
          <w:sz w:val="28"/>
          <w:szCs w:val="28"/>
        </w:rPr>
        <w:br/>
        <w:t>Места захоронения подразделяются на следующие виды: одиночные, родственные, семейные (родовые), почетные, воинские.</w:t>
      </w:r>
      <w:r w:rsidRPr="00B22A11">
        <w:rPr>
          <w:rFonts w:ascii="Times New Roman" w:hAnsi="Times New Roman" w:cs="Times New Roman"/>
          <w:sz w:val="28"/>
          <w:szCs w:val="28"/>
        </w:rPr>
        <w:br/>
        <w:t>3.2.1. Родственные захоронения:</w:t>
      </w:r>
      <w:r w:rsidRPr="00B22A11">
        <w:rPr>
          <w:rFonts w:ascii="Times New Roman" w:hAnsi="Times New Roman" w:cs="Times New Roman"/>
          <w:sz w:val="28"/>
          <w:szCs w:val="28"/>
        </w:rPr>
        <w:br/>
        <w:t>1) Участки земли для создания родственных захоронений предоставляются на безвозмездной основе непосредственно при погребении умершего .</w:t>
      </w:r>
      <w:r w:rsidRPr="00B22A11">
        <w:rPr>
          <w:rFonts w:ascii="Times New Roman" w:hAnsi="Times New Roman" w:cs="Times New Roman"/>
          <w:sz w:val="28"/>
          <w:szCs w:val="28"/>
        </w:rPr>
        <w:br/>
        <w:t>2) Размер земельного участка для создания родственного захоронения не может быть более б кв. м.</w:t>
      </w:r>
      <w:r w:rsidRPr="00B22A11">
        <w:rPr>
          <w:rFonts w:ascii="Times New Roman" w:hAnsi="Times New Roman" w:cs="Times New Roman"/>
          <w:sz w:val="28"/>
          <w:szCs w:val="28"/>
        </w:rPr>
        <w:br/>
        <w:t>3) Погребение рядом с ранее умершими осуществляется при наличии свободного участка земли и при согласии ответственного за данное захоронение лица, а при захоронении могила в могилу - возможности соблюдения санитарно-эпидемиологических норм.</w:t>
      </w:r>
      <w:r w:rsidRPr="00B22A11">
        <w:rPr>
          <w:rFonts w:ascii="Times New Roman" w:hAnsi="Times New Roman" w:cs="Times New Roman"/>
          <w:sz w:val="28"/>
          <w:szCs w:val="28"/>
        </w:rPr>
        <w:br/>
        <w:t xml:space="preserve">4) </w:t>
      </w:r>
      <w:r w:rsidR="00725D45">
        <w:rPr>
          <w:rFonts w:ascii="Times New Roman" w:hAnsi="Times New Roman" w:cs="Times New Roman"/>
          <w:sz w:val="28"/>
          <w:szCs w:val="28"/>
        </w:rPr>
        <w:t>Р</w:t>
      </w:r>
      <w:r w:rsidRPr="00B22A11">
        <w:rPr>
          <w:rFonts w:ascii="Times New Roman" w:hAnsi="Times New Roman" w:cs="Times New Roman"/>
          <w:sz w:val="28"/>
          <w:szCs w:val="28"/>
        </w:rPr>
        <w:t>азрешается при наличии возможности резервировать дополнительный участок для будущего захоронения размером 2,1 х 1 м.</w:t>
      </w:r>
      <w:r w:rsidRPr="00B22A11">
        <w:rPr>
          <w:rFonts w:ascii="Times New Roman" w:hAnsi="Times New Roman" w:cs="Times New Roman"/>
          <w:sz w:val="28"/>
          <w:szCs w:val="28"/>
        </w:rPr>
        <w:br/>
        <w:t>5) На местах захоронения подзахоронение в родственную могилу разрешается не ранее чем через 20 лет. Подзахоронение урны с прахом в родственную могилу разрешается независимо от времени предыдущего захоронения.</w:t>
      </w:r>
      <w:r w:rsidRPr="00B22A11">
        <w:rPr>
          <w:rFonts w:ascii="Times New Roman" w:hAnsi="Times New Roman" w:cs="Times New Roman"/>
          <w:sz w:val="28"/>
          <w:szCs w:val="28"/>
        </w:rPr>
        <w:br/>
        <w:t>3.2.2. Семейные (родовые) захоронения:</w:t>
      </w:r>
      <w:r w:rsidRPr="00B22A11">
        <w:rPr>
          <w:rFonts w:ascii="Times New Roman" w:hAnsi="Times New Roman" w:cs="Times New Roman"/>
          <w:sz w:val="28"/>
          <w:szCs w:val="28"/>
        </w:rPr>
        <w:br/>
        <w:t>1) места для семейных (родовых) захоронений предоставляются как под настоящие, так и под будущие захоронения.</w:t>
      </w:r>
      <w:r w:rsidRPr="00B22A11">
        <w:rPr>
          <w:rFonts w:ascii="Times New Roman" w:hAnsi="Times New Roman" w:cs="Times New Roman"/>
          <w:sz w:val="28"/>
          <w:szCs w:val="28"/>
        </w:rPr>
        <w:br/>
        <w:t>2) площадь зоны семейных (родовых) захоронений на территории кладбища не должна превышать 1/3 общей площади зоны захоронения кладбища.</w:t>
      </w:r>
      <w:r w:rsidRPr="00B22A11">
        <w:rPr>
          <w:rFonts w:ascii="Times New Roman" w:hAnsi="Times New Roman" w:cs="Times New Roman"/>
          <w:sz w:val="28"/>
          <w:szCs w:val="28"/>
        </w:rPr>
        <w:br/>
        <w:t>3) размер места для семейного (родового) захоронения (с учетом бесплатно предоставляемого места для родственного захоронения) не может превышать 12 кв. метров.</w:t>
      </w:r>
      <w:r w:rsidRPr="00B22A11">
        <w:rPr>
          <w:rFonts w:ascii="Times New Roman" w:hAnsi="Times New Roman" w:cs="Times New Roman"/>
          <w:sz w:val="28"/>
          <w:szCs w:val="28"/>
        </w:rPr>
        <w:br/>
        <w:t>4) за резервирование места для семейного (родового) захоронения, превышающего размер бесплатно предоставляемого места для родственного</w:t>
      </w:r>
      <w:r w:rsidRPr="00B22A11">
        <w:rPr>
          <w:rFonts w:ascii="Times New Roman" w:hAnsi="Times New Roman" w:cs="Times New Roman"/>
          <w:sz w:val="28"/>
          <w:szCs w:val="28"/>
        </w:rPr>
        <w:br/>
        <w:t>захоронения, взимается единовременная плата в размере, установленном постановлением главы сельского поселения.</w:t>
      </w:r>
      <w:r w:rsidRPr="00B22A11">
        <w:rPr>
          <w:rFonts w:ascii="Times New Roman" w:hAnsi="Times New Roman" w:cs="Times New Roman"/>
          <w:sz w:val="28"/>
          <w:szCs w:val="28"/>
        </w:rPr>
        <w:br/>
        <w:t>3.2.3. Почетные захоронения:</w:t>
      </w:r>
      <w:r w:rsidRPr="00B22A11">
        <w:rPr>
          <w:rFonts w:ascii="Times New Roman" w:hAnsi="Times New Roman" w:cs="Times New Roman"/>
          <w:sz w:val="28"/>
          <w:szCs w:val="28"/>
        </w:rPr>
        <w:br/>
        <w:t xml:space="preserve">1) На территории общественных кладбищ на обособленных земельных участках может быть предусмотрено создание почетных захоронений в целях увековечивания памяти умерших граждан, имеющих заслуги перед Российской Федерацией, </w:t>
      </w:r>
      <w:r w:rsidR="00E40395">
        <w:rPr>
          <w:rFonts w:ascii="Times New Roman" w:hAnsi="Times New Roman" w:cs="Times New Roman"/>
          <w:sz w:val="28"/>
          <w:szCs w:val="28"/>
        </w:rPr>
        <w:t>Ростов</w:t>
      </w:r>
      <w:r w:rsidRPr="00B22A11">
        <w:rPr>
          <w:rFonts w:ascii="Times New Roman" w:hAnsi="Times New Roman" w:cs="Times New Roman"/>
          <w:sz w:val="28"/>
          <w:szCs w:val="28"/>
        </w:rPr>
        <w:t xml:space="preserve">ской областью, </w:t>
      </w:r>
      <w:r w:rsidR="00E40395">
        <w:rPr>
          <w:rFonts w:ascii="Times New Roman" w:hAnsi="Times New Roman" w:cs="Times New Roman"/>
          <w:sz w:val="28"/>
          <w:szCs w:val="28"/>
        </w:rPr>
        <w:t>Красновским</w:t>
      </w:r>
      <w:r w:rsidR="00E40395" w:rsidRPr="00B22A11">
        <w:rPr>
          <w:rFonts w:ascii="Times New Roman" w:hAnsi="Times New Roman" w:cs="Times New Roman"/>
          <w:sz w:val="28"/>
          <w:szCs w:val="28"/>
        </w:rPr>
        <w:t xml:space="preserve"> </w:t>
      </w:r>
      <w:r w:rsidRPr="00B22A11">
        <w:rPr>
          <w:rFonts w:ascii="Times New Roman" w:hAnsi="Times New Roman" w:cs="Times New Roman"/>
          <w:sz w:val="28"/>
          <w:szCs w:val="28"/>
        </w:rPr>
        <w:t>сельским поселением. Место почетных захоронений - участок площадью 6 кв. м, расположенный, как правило, вдоль главной аллеи кладбища и имеющий удобные подходы и хороший обзор.</w:t>
      </w:r>
      <w:r w:rsidRPr="00B22A11">
        <w:rPr>
          <w:rFonts w:ascii="Times New Roman" w:hAnsi="Times New Roman" w:cs="Times New Roman"/>
          <w:sz w:val="28"/>
          <w:szCs w:val="28"/>
        </w:rPr>
        <w:br/>
        <w:t>2) Решение о выделении участка, его размеры и обустройство таких захоронений определяется распоряжением главы сельского поселения на основании ходатайства заинтересованных лиц или организаций при обосновании и подтверждении заслуг умершего.</w:t>
      </w:r>
      <w:r w:rsidRPr="00B22A11">
        <w:rPr>
          <w:rFonts w:ascii="Times New Roman" w:hAnsi="Times New Roman" w:cs="Times New Roman"/>
          <w:sz w:val="28"/>
          <w:szCs w:val="28"/>
        </w:rPr>
        <w:br/>
        <w:t>3.2.4. Воинские захоронения:</w:t>
      </w:r>
      <w:r w:rsidRPr="00B22A11">
        <w:rPr>
          <w:rFonts w:ascii="Times New Roman" w:hAnsi="Times New Roman" w:cs="Times New Roman"/>
          <w:sz w:val="28"/>
          <w:szCs w:val="28"/>
        </w:rPr>
        <w:br/>
        <w:t>1) Для проведения воинских захоронений отводятся участки земли площадью</w:t>
      </w:r>
      <w:r w:rsidRPr="00B22A11">
        <w:rPr>
          <w:rFonts w:ascii="Times New Roman" w:hAnsi="Times New Roman" w:cs="Times New Roman"/>
          <w:sz w:val="28"/>
          <w:szCs w:val="28"/>
        </w:rPr>
        <w:br/>
        <w:t>4 кв. м на специально отведенных (обособленных) участках воинских захоронений общественных кладбищ, предназначенные для погребения умерших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w:t>
      </w:r>
      <w:r w:rsidRPr="00B22A11">
        <w:rPr>
          <w:rFonts w:ascii="Times New Roman" w:hAnsi="Times New Roman" w:cs="Times New Roman"/>
          <w:sz w:val="28"/>
          <w:szCs w:val="28"/>
        </w:rPr>
        <w:br/>
        <w:t>2) На местах воинских захоронений создание родственных захоронений не допускается.</w:t>
      </w:r>
      <w:r w:rsidRPr="00B22A11">
        <w:rPr>
          <w:rFonts w:ascii="Times New Roman" w:hAnsi="Times New Roman" w:cs="Times New Roman"/>
          <w:sz w:val="28"/>
          <w:szCs w:val="28"/>
        </w:rPr>
        <w:br/>
        <w:t>3.</w:t>
      </w:r>
      <w:r w:rsidR="005A4455">
        <w:rPr>
          <w:rFonts w:ascii="Times New Roman" w:hAnsi="Times New Roman" w:cs="Times New Roman"/>
          <w:sz w:val="28"/>
          <w:szCs w:val="28"/>
        </w:rPr>
        <w:t>3</w:t>
      </w:r>
      <w:r w:rsidRPr="00B22A11">
        <w:rPr>
          <w:rFonts w:ascii="Times New Roman" w:hAnsi="Times New Roman" w:cs="Times New Roman"/>
          <w:sz w:val="28"/>
          <w:szCs w:val="28"/>
        </w:rPr>
        <w:t>. Содержание, благоустройство, ремонт мест захоронения</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 xml:space="preserve">.1. Обязанности по содержанию, благоустройству и ремонту расположенных на территории кладбища захоронений в том числе по ремонту надмогильных сооружений (надгробий) и оград, осуществляют лица, </w:t>
      </w:r>
      <w:r w:rsidR="005A4455">
        <w:rPr>
          <w:rFonts w:ascii="Times New Roman" w:hAnsi="Times New Roman" w:cs="Times New Roman"/>
          <w:sz w:val="28"/>
          <w:szCs w:val="28"/>
        </w:rPr>
        <w:t xml:space="preserve">производившие </w:t>
      </w:r>
      <w:r w:rsidRPr="00B22A11">
        <w:rPr>
          <w:rFonts w:ascii="Times New Roman" w:hAnsi="Times New Roman" w:cs="Times New Roman"/>
          <w:sz w:val="28"/>
          <w:szCs w:val="28"/>
        </w:rPr>
        <w:t>захоронения.</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.2. Обязанности по содержанию, благоустройству и ремонту расположенных на территории кладбища захоронений и памятников погибшим при защите Отечества,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возлагаются на</w:t>
      </w:r>
      <w:r w:rsidR="00E40395">
        <w:rPr>
          <w:rFonts w:ascii="Times New Roman" w:hAnsi="Times New Roman" w:cs="Times New Roman"/>
          <w:sz w:val="28"/>
          <w:szCs w:val="28"/>
        </w:rPr>
        <w:t xml:space="preserve"> Администрацию Красновского сельского поселения</w:t>
      </w:r>
      <w:r w:rsidRPr="00B22A11">
        <w:rPr>
          <w:rFonts w:ascii="Times New Roman" w:hAnsi="Times New Roman" w:cs="Times New Roman"/>
          <w:sz w:val="28"/>
          <w:szCs w:val="28"/>
        </w:rPr>
        <w:t>.</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 xml:space="preserve">.3. По поручению лиц, </w:t>
      </w:r>
      <w:r w:rsidR="005A4455">
        <w:rPr>
          <w:rFonts w:ascii="Times New Roman" w:hAnsi="Times New Roman" w:cs="Times New Roman"/>
          <w:sz w:val="28"/>
          <w:szCs w:val="28"/>
        </w:rPr>
        <w:t xml:space="preserve">производивших </w:t>
      </w:r>
      <w:r w:rsidRPr="00B22A11">
        <w:rPr>
          <w:rFonts w:ascii="Times New Roman" w:hAnsi="Times New Roman" w:cs="Times New Roman"/>
          <w:sz w:val="28"/>
          <w:szCs w:val="28"/>
        </w:rPr>
        <w:t xml:space="preserve">захоронения, мероприятия по содержанию мест захоронения могут осуществляться на договорной основе Ритуальной службой и </w:t>
      </w:r>
      <w:r w:rsidR="00D9717E" w:rsidRPr="00B22A11">
        <w:rPr>
          <w:rFonts w:ascii="Times New Roman" w:hAnsi="Times New Roman" w:cs="Times New Roman"/>
          <w:sz w:val="28"/>
          <w:szCs w:val="28"/>
        </w:rPr>
        <w:t>иными юридическими лицами,</w:t>
      </w:r>
      <w:r w:rsidRPr="00B22A11">
        <w:rPr>
          <w:rFonts w:ascii="Times New Roman" w:hAnsi="Times New Roman" w:cs="Times New Roman"/>
          <w:sz w:val="28"/>
          <w:szCs w:val="28"/>
        </w:rPr>
        <w:t xml:space="preserve"> и индивидуальными предпринимателями, осуществляющими предпринимательскую деятельность</w:t>
      </w:r>
      <w:r w:rsidR="005A4455">
        <w:rPr>
          <w:rFonts w:ascii="Times New Roman" w:hAnsi="Times New Roman" w:cs="Times New Roman"/>
          <w:sz w:val="28"/>
          <w:szCs w:val="28"/>
        </w:rPr>
        <w:t xml:space="preserve"> в данной области</w:t>
      </w:r>
      <w:r w:rsidRPr="00B22A11">
        <w:rPr>
          <w:rFonts w:ascii="Times New Roman" w:hAnsi="Times New Roman" w:cs="Times New Roman"/>
          <w:sz w:val="28"/>
          <w:szCs w:val="28"/>
        </w:rPr>
        <w:t>, гражданами.</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w:t>
      </w:r>
      <w:r w:rsidR="00D9717E">
        <w:rPr>
          <w:rFonts w:ascii="Times New Roman" w:hAnsi="Times New Roman" w:cs="Times New Roman"/>
          <w:sz w:val="28"/>
          <w:szCs w:val="28"/>
        </w:rPr>
        <w:t>4</w:t>
      </w:r>
      <w:r w:rsidRPr="00B22A11">
        <w:rPr>
          <w:rFonts w:ascii="Times New Roman" w:hAnsi="Times New Roman" w:cs="Times New Roman"/>
          <w:sz w:val="28"/>
          <w:szCs w:val="28"/>
        </w:rPr>
        <w:t xml:space="preserve">. Памятники и другие надмогильные сооружения устанавливаются силами лиц, </w:t>
      </w:r>
      <w:r w:rsidR="005A4455">
        <w:rPr>
          <w:rFonts w:ascii="Times New Roman" w:hAnsi="Times New Roman" w:cs="Times New Roman"/>
          <w:sz w:val="28"/>
          <w:szCs w:val="28"/>
        </w:rPr>
        <w:t xml:space="preserve">производивших </w:t>
      </w:r>
      <w:r w:rsidR="00D9717E">
        <w:rPr>
          <w:rFonts w:ascii="Times New Roman" w:hAnsi="Times New Roman" w:cs="Times New Roman"/>
          <w:sz w:val="28"/>
          <w:szCs w:val="28"/>
        </w:rPr>
        <w:t>захоронения.</w:t>
      </w:r>
    </w:p>
    <w:p w:rsidR="00C90144" w:rsidRPr="00B22A11" w:rsidRDefault="00C90144" w:rsidP="00156932">
      <w:pPr>
        <w:spacing w:after="0"/>
        <w:rPr>
          <w:rFonts w:ascii="Times New Roman" w:hAnsi="Times New Roman" w:cs="Times New Roman"/>
          <w:sz w:val="28"/>
          <w:szCs w:val="28"/>
        </w:rPr>
      </w:pPr>
      <w:r w:rsidRPr="00B22A11">
        <w:rPr>
          <w:rFonts w:ascii="Times New Roman" w:hAnsi="Times New Roman" w:cs="Times New Roman"/>
          <w:sz w:val="28"/>
          <w:szCs w:val="28"/>
        </w:rPr>
        <w:t>3.</w:t>
      </w:r>
      <w:r w:rsidR="00D9717E">
        <w:rPr>
          <w:rFonts w:ascii="Times New Roman" w:hAnsi="Times New Roman" w:cs="Times New Roman"/>
          <w:sz w:val="28"/>
          <w:szCs w:val="28"/>
        </w:rPr>
        <w:t>3</w:t>
      </w:r>
      <w:r w:rsidR="00E90E2A">
        <w:rPr>
          <w:rFonts w:ascii="Times New Roman" w:hAnsi="Times New Roman" w:cs="Times New Roman"/>
          <w:sz w:val="28"/>
          <w:szCs w:val="28"/>
        </w:rPr>
        <w:t>.</w:t>
      </w:r>
      <w:r w:rsidR="00D9717E">
        <w:rPr>
          <w:rFonts w:ascii="Times New Roman" w:hAnsi="Times New Roman" w:cs="Times New Roman"/>
          <w:sz w:val="28"/>
          <w:szCs w:val="28"/>
        </w:rPr>
        <w:t>5</w:t>
      </w:r>
      <w:r w:rsidRPr="00B22A11">
        <w:rPr>
          <w:rFonts w:ascii="Times New Roman" w:hAnsi="Times New Roman" w:cs="Times New Roman"/>
          <w:sz w:val="28"/>
          <w:szCs w:val="28"/>
        </w:rPr>
        <w:t xml:space="preserve">. </w:t>
      </w:r>
      <w:r w:rsidR="00E90E2A">
        <w:rPr>
          <w:rFonts w:ascii="Times New Roman" w:hAnsi="Times New Roman" w:cs="Times New Roman"/>
          <w:sz w:val="28"/>
          <w:szCs w:val="28"/>
        </w:rPr>
        <w:t>У</w:t>
      </w:r>
      <w:r w:rsidRPr="00B22A11">
        <w:rPr>
          <w:rFonts w:ascii="Times New Roman" w:hAnsi="Times New Roman" w:cs="Times New Roman"/>
          <w:sz w:val="28"/>
          <w:szCs w:val="28"/>
        </w:rPr>
        <w:t>становленные гражданами надмогильные сооружения (памятники, цветники и до.) являются их собственностью.</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w:t>
      </w:r>
      <w:r w:rsidR="00D9717E">
        <w:rPr>
          <w:rFonts w:ascii="Times New Roman" w:hAnsi="Times New Roman" w:cs="Times New Roman"/>
          <w:sz w:val="28"/>
          <w:szCs w:val="28"/>
        </w:rPr>
        <w:t>6</w:t>
      </w:r>
      <w:r w:rsidRPr="00B22A11">
        <w:rPr>
          <w:rFonts w:ascii="Times New Roman" w:hAnsi="Times New Roman" w:cs="Times New Roman"/>
          <w:sz w:val="28"/>
          <w:szCs w:val="28"/>
        </w:rPr>
        <w:t>. Установка надмогильных сооружений (надгробий) либо оград за границами предоставленных мест захоронения запрещается.</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w:t>
      </w:r>
      <w:r w:rsidR="00D9717E">
        <w:rPr>
          <w:rFonts w:ascii="Times New Roman" w:hAnsi="Times New Roman" w:cs="Times New Roman"/>
          <w:sz w:val="28"/>
          <w:szCs w:val="28"/>
        </w:rPr>
        <w:t>7</w:t>
      </w:r>
      <w:r w:rsidRPr="00B22A11">
        <w:rPr>
          <w:rFonts w:ascii="Times New Roman" w:hAnsi="Times New Roman" w:cs="Times New Roman"/>
          <w:sz w:val="28"/>
          <w:szCs w:val="28"/>
        </w:rPr>
        <w:t>. Надписи на надмогильных сооружениях должны соответствовать сведениям о действительно захороненных в данном месте умерших.</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w:t>
      </w:r>
      <w:r w:rsidR="00D9717E">
        <w:rPr>
          <w:rFonts w:ascii="Times New Roman" w:hAnsi="Times New Roman" w:cs="Times New Roman"/>
          <w:sz w:val="28"/>
          <w:szCs w:val="28"/>
        </w:rPr>
        <w:t>8</w:t>
      </w:r>
      <w:r w:rsidRPr="00B22A11">
        <w:rPr>
          <w:rFonts w:ascii="Times New Roman" w:hAnsi="Times New Roman" w:cs="Times New Roman"/>
          <w:sz w:val="28"/>
          <w:szCs w:val="28"/>
        </w:rPr>
        <w:t>.</w:t>
      </w:r>
      <w:r w:rsidR="00E90E2A">
        <w:rPr>
          <w:rFonts w:ascii="Times New Roman" w:hAnsi="Times New Roman" w:cs="Times New Roman"/>
          <w:sz w:val="28"/>
          <w:szCs w:val="28"/>
        </w:rPr>
        <w:t xml:space="preserve"> </w:t>
      </w:r>
      <w:r w:rsidRPr="00B22A11">
        <w:rPr>
          <w:rFonts w:ascii="Times New Roman" w:hAnsi="Times New Roman" w:cs="Times New Roman"/>
          <w:sz w:val="28"/>
          <w:szCs w:val="28"/>
        </w:rPr>
        <w:t>Срок нахождения надмогильных сооружений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w:t>
      </w:r>
      <w:r w:rsidR="00D9717E">
        <w:rPr>
          <w:rFonts w:ascii="Times New Roman" w:hAnsi="Times New Roman" w:cs="Times New Roman"/>
          <w:sz w:val="28"/>
          <w:szCs w:val="28"/>
        </w:rPr>
        <w:t>9</w:t>
      </w:r>
      <w:r w:rsidRPr="00B22A11">
        <w:rPr>
          <w:rFonts w:ascii="Times New Roman" w:hAnsi="Times New Roman" w:cs="Times New Roman"/>
          <w:sz w:val="28"/>
          <w:szCs w:val="28"/>
        </w:rPr>
        <w:t>. На территории мест захоронения, где в соответствии с архитектурно-ландшафтным проектом кладбища предусмотрено погребение умерших без последующей установки оград, установка оград запрещена.</w:t>
      </w:r>
      <w:r w:rsidRPr="00B22A11">
        <w:rPr>
          <w:rFonts w:ascii="Times New Roman" w:hAnsi="Times New Roman" w:cs="Times New Roman"/>
          <w:sz w:val="28"/>
          <w:szCs w:val="28"/>
        </w:rPr>
        <w:br/>
        <w:t>3.</w:t>
      </w:r>
      <w:r w:rsidR="00D9717E">
        <w:rPr>
          <w:rFonts w:ascii="Times New Roman" w:hAnsi="Times New Roman" w:cs="Times New Roman"/>
          <w:sz w:val="28"/>
          <w:szCs w:val="28"/>
        </w:rPr>
        <w:t>3</w:t>
      </w:r>
      <w:r w:rsidRPr="00B22A11">
        <w:rPr>
          <w:rFonts w:ascii="Times New Roman" w:hAnsi="Times New Roman" w:cs="Times New Roman"/>
          <w:sz w:val="28"/>
          <w:szCs w:val="28"/>
        </w:rPr>
        <w:t>.</w:t>
      </w:r>
      <w:r w:rsidR="00D9717E">
        <w:rPr>
          <w:rFonts w:ascii="Times New Roman" w:hAnsi="Times New Roman" w:cs="Times New Roman"/>
          <w:sz w:val="28"/>
          <w:szCs w:val="28"/>
        </w:rPr>
        <w:t>10</w:t>
      </w:r>
      <w:r w:rsidRPr="00B22A11">
        <w:rPr>
          <w:rFonts w:ascii="Times New Roman" w:hAnsi="Times New Roman" w:cs="Times New Roman"/>
          <w:sz w:val="28"/>
          <w:szCs w:val="28"/>
        </w:rPr>
        <w:t xml:space="preserve"> Ритуальная служба по вопросам похоронного дела не вправе понуждать лицо, взявшее на себя обязанность осуществить погребение умершего, к заключению с ритуальной организацией договора на оказание услуг по изготовлению надгробного сооружения, ограды либо их монтажу, демонтажу, ремонту.</w:t>
      </w:r>
      <w:r w:rsidRPr="00B22A11">
        <w:rPr>
          <w:rFonts w:ascii="Times New Roman" w:hAnsi="Times New Roman" w:cs="Times New Roman"/>
          <w:sz w:val="28"/>
          <w:szCs w:val="28"/>
        </w:rPr>
        <w:br/>
      </w:r>
    </w:p>
    <w:p w:rsidR="00C90144" w:rsidRP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Раздел 4. ПРАВИЛА ПОСЕЩЕНИЯ КЛАДБИЩ</w:t>
      </w:r>
    </w:p>
    <w:p w:rsidR="00E90E2A" w:rsidRDefault="00C90144" w:rsidP="00156932">
      <w:pPr>
        <w:rPr>
          <w:rFonts w:ascii="Times New Roman" w:hAnsi="Times New Roman" w:cs="Times New Roman"/>
          <w:sz w:val="28"/>
          <w:szCs w:val="28"/>
        </w:rPr>
      </w:pPr>
      <w:r w:rsidRPr="00B22A11">
        <w:rPr>
          <w:rFonts w:ascii="Times New Roman" w:hAnsi="Times New Roman" w:cs="Times New Roman"/>
          <w:sz w:val="28"/>
          <w:szCs w:val="28"/>
        </w:rPr>
        <w:t xml:space="preserve">4.1. Правила посещения кладбищ устанавливаются администрацией </w:t>
      </w:r>
      <w:r w:rsidR="00E90E2A">
        <w:rPr>
          <w:rFonts w:ascii="Times New Roman" w:hAnsi="Times New Roman" w:cs="Times New Roman"/>
          <w:sz w:val="28"/>
          <w:szCs w:val="28"/>
        </w:rPr>
        <w:t>Красновского</w:t>
      </w:r>
      <w:r w:rsidR="00E90E2A" w:rsidRPr="00B22A11">
        <w:rPr>
          <w:rFonts w:ascii="Times New Roman" w:hAnsi="Times New Roman" w:cs="Times New Roman"/>
          <w:sz w:val="28"/>
          <w:szCs w:val="28"/>
        </w:rPr>
        <w:t xml:space="preserve"> </w:t>
      </w:r>
      <w:r w:rsidRPr="00B22A11">
        <w:rPr>
          <w:rFonts w:ascii="Times New Roman" w:hAnsi="Times New Roman" w:cs="Times New Roman"/>
          <w:sz w:val="28"/>
          <w:szCs w:val="28"/>
        </w:rPr>
        <w:t>сельского поселения на основании положений настоящей главы.</w:t>
      </w:r>
      <w:r w:rsidRPr="00B22A11">
        <w:rPr>
          <w:rFonts w:ascii="Times New Roman" w:hAnsi="Times New Roman" w:cs="Times New Roman"/>
          <w:sz w:val="28"/>
          <w:szCs w:val="28"/>
        </w:rPr>
        <w:br/>
        <w:t>4.2. На территории кладбищ посетители должны соблюдать общественный порядок и тишину.</w:t>
      </w:r>
      <w:r w:rsidRPr="00B22A11">
        <w:rPr>
          <w:rFonts w:ascii="Times New Roman" w:hAnsi="Times New Roman" w:cs="Times New Roman"/>
          <w:sz w:val="28"/>
          <w:szCs w:val="28"/>
        </w:rPr>
        <w:br/>
        <w:t>4.3. Посетители кладбища имеют право:</w:t>
      </w:r>
      <w:r w:rsidRPr="00B22A11">
        <w:rPr>
          <w:rFonts w:ascii="Times New Roman" w:hAnsi="Times New Roman" w:cs="Times New Roman"/>
          <w:sz w:val="28"/>
          <w:szCs w:val="28"/>
        </w:rPr>
        <w:br/>
        <w:t>1) устанавливать памятники и другие надмогильные сооружения в соответствии с требованиями настоящих Правил.</w:t>
      </w:r>
      <w:r w:rsidRPr="00B22A11">
        <w:rPr>
          <w:rFonts w:ascii="Times New Roman" w:hAnsi="Times New Roman" w:cs="Times New Roman"/>
          <w:sz w:val="28"/>
          <w:szCs w:val="28"/>
        </w:rPr>
        <w:br/>
        <w:t>2) сажать цветы на могильном участке.</w:t>
      </w:r>
      <w:r w:rsidRPr="00B22A11">
        <w:rPr>
          <w:rFonts w:ascii="Times New Roman" w:hAnsi="Times New Roman" w:cs="Times New Roman"/>
          <w:sz w:val="28"/>
          <w:szCs w:val="28"/>
        </w:rPr>
        <w:br/>
      </w:r>
      <w:r w:rsidR="00E90E2A">
        <w:rPr>
          <w:rFonts w:ascii="Times New Roman" w:hAnsi="Times New Roman" w:cs="Times New Roman"/>
          <w:sz w:val="28"/>
          <w:szCs w:val="28"/>
        </w:rPr>
        <w:t>3</w:t>
      </w:r>
      <w:r w:rsidRPr="00B22A11">
        <w:rPr>
          <w:rFonts w:ascii="Times New Roman" w:hAnsi="Times New Roman" w:cs="Times New Roman"/>
          <w:sz w:val="28"/>
          <w:szCs w:val="28"/>
        </w:rPr>
        <w:t>) граждане, ответственные за захоронение, обязаны содержать места захоронений в надлежащем состоянии собственными силами либо заключать договор с ритуальной службой на оказание услуг по уходу за могилой.</w:t>
      </w:r>
      <w:r w:rsidRPr="00B22A11">
        <w:rPr>
          <w:rFonts w:ascii="Times New Roman" w:hAnsi="Times New Roman" w:cs="Times New Roman"/>
          <w:sz w:val="28"/>
          <w:szCs w:val="28"/>
        </w:rPr>
        <w:br/>
      </w:r>
      <w:r w:rsidR="00E90E2A">
        <w:rPr>
          <w:rFonts w:ascii="Times New Roman" w:hAnsi="Times New Roman" w:cs="Times New Roman"/>
          <w:sz w:val="28"/>
          <w:szCs w:val="28"/>
        </w:rPr>
        <w:t>4</w:t>
      </w:r>
      <w:r w:rsidRPr="00B22A11">
        <w:rPr>
          <w:rFonts w:ascii="Times New Roman" w:hAnsi="Times New Roman" w:cs="Times New Roman"/>
          <w:sz w:val="28"/>
          <w:szCs w:val="28"/>
        </w:rPr>
        <w:t>)</w:t>
      </w:r>
      <w:r w:rsidR="00D9717E">
        <w:rPr>
          <w:rFonts w:ascii="Times New Roman" w:hAnsi="Times New Roman" w:cs="Times New Roman"/>
          <w:sz w:val="28"/>
          <w:szCs w:val="28"/>
        </w:rPr>
        <w:t xml:space="preserve"> </w:t>
      </w:r>
      <w:r w:rsidRPr="00B22A11">
        <w:rPr>
          <w:rFonts w:ascii="Times New Roman" w:hAnsi="Times New Roman" w:cs="Times New Roman"/>
          <w:sz w:val="28"/>
          <w:szCs w:val="28"/>
        </w:rPr>
        <w:t>граждане, ответственные за захоронение, обязаны строго соблюдать требования к размерам отведенного под захоронение участка.</w:t>
      </w:r>
      <w:r w:rsidRPr="00B22A11">
        <w:rPr>
          <w:rFonts w:ascii="Times New Roman" w:hAnsi="Times New Roman" w:cs="Times New Roman"/>
          <w:sz w:val="28"/>
          <w:szCs w:val="28"/>
        </w:rPr>
        <w:br/>
        <w:t>4.4. На территории кладбищ посетителям запрещается:</w:t>
      </w:r>
      <w:r w:rsidRPr="00B22A11">
        <w:rPr>
          <w:rFonts w:ascii="Times New Roman" w:hAnsi="Times New Roman" w:cs="Times New Roman"/>
          <w:sz w:val="28"/>
          <w:szCs w:val="28"/>
        </w:rPr>
        <w:br/>
        <w:t>- уничтожать или повреждать надмогильные сооружения, ограды, инженерное оборудование кладбища, инвентарь, засорять территорию кладбища;</w:t>
      </w:r>
      <w:r w:rsidRPr="00B22A11">
        <w:rPr>
          <w:rFonts w:ascii="Times New Roman" w:hAnsi="Times New Roman" w:cs="Times New Roman"/>
          <w:sz w:val="28"/>
          <w:szCs w:val="28"/>
        </w:rPr>
        <w:br/>
        <w:t>- ломать зеленые насаждения, рвать цветы;</w:t>
      </w:r>
      <w:r w:rsidRPr="00B22A11">
        <w:rPr>
          <w:rFonts w:ascii="Times New Roman" w:hAnsi="Times New Roman" w:cs="Times New Roman"/>
          <w:sz w:val="28"/>
          <w:szCs w:val="28"/>
        </w:rPr>
        <w:br/>
        <w:t>- водить собак, пасти домашних животных;</w:t>
      </w:r>
      <w:r w:rsidRPr="00B22A11">
        <w:rPr>
          <w:rFonts w:ascii="Times New Roman" w:hAnsi="Times New Roman" w:cs="Times New Roman"/>
          <w:sz w:val="28"/>
          <w:szCs w:val="28"/>
        </w:rPr>
        <w:br/>
      </w:r>
      <w:r w:rsidR="00E90E2A">
        <w:rPr>
          <w:rFonts w:ascii="Times New Roman" w:hAnsi="Times New Roman" w:cs="Times New Roman"/>
          <w:sz w:val="28"/>
          <w:szCs w:val="28"/>
        </w:rPr>
        <w:t xml:space="preserve">- </w:t>
      </w:r>
      <w:r w:rsidRPr="00B22A11">
        <w:rPr>
          <w:rFonts w:ascii="Times New Roman" w:hAnsi="Times New Roman" w:cs="Times New Roman"/>
          <w:sz w:val="28"/>
          <w:szCs w:val="28"/>
        </w:rPr>
        <w:t>разводить костры, добывать песок, резать дерн, оставлять запасы строительных и других материалов;</w:t>
      </w:r>
      <w:r w:rsidRPr="00B22A11">
        <w:rPr>
          <w:rFonts w:ascii="Times New Roman" w:hAnsi="Times New Roman" w:cs="Times New Roman"/>
          <w:sz w:val="28"/>
          <w:szCs w:val="28"/>
        </w:rPr>
        <w:br/>
        <w:t>- передвигаться на велосипедах, мопедах, мотоциклах, лыжах и санях;</w:t>
      </w:r>
      <w:r w:rsidRPr="00B22A11">
        <w:rPr>
          <w:rFonts w:ascii="Times New Roman" w:hAnsi="Times New Roman" w:cs="Times New Roman"/>
          <w:sz w:val="28"/>
          <w:szCs w:val="28"/>
        </w:rPr>
        <w:br/>
        <w:t>- распивать спиртные напитки и находиться в нетрезвом состоянии;</w:t>
      </w:r>
      <w:r w:rsidRPr="00B22A11">
        <w:rPr>
          <w:rFonts w:ascii="Times New Roman" w:hAnsi="Times New Roman" w:cs="Times New Roman"/>
          <w:sz w:val="28"/>
          <w:szCs w:val="28"/>
        </w:rPr>
        <w:br/>
        <w:t>- находиться на территории кладбища после его закрытия;</w:t>
      </w:r>
      <w:r w:rsidRPr="00B22A11">
        <w:rPr>
          <w:rFonts w:ascii="Times New Roman" w:hAnsi="Times New Roman" w:cs="Times New Roman"/>
          <w:sz w:val="28"/>
          <w:szCs w:val="28"/>
        </w:rPr>
        <w:br/>
        <w:t>- въезжать на территорию кладбища на автомобильном транспорте, за исключением инвалидов и престарелых.</w:t>
      </w:r>
      <w:r w:rsidRPr="00B22A11">
        <w:rPr>
          <w:rFonts w:ascii="Times New Roman" w:hAnsi="Times New Roman" w:cs="Times New Roman"/>
          <w:sz w:val="28"/>
          <w:szCs w:val="28"/>
        </w:rPr>
        <w:br/>
      </w:r>
      <w:r w:rsidR="00E90E2A">
        <w:rPr>
          <w:rFonts w:ascii="Times New Roman" w:hAnsi="Times New Roman" w:cs="Times New Roman"/>
          <w:sz w:val="28"/>
          <w:szCs w:val="28"/>
        </w:rPr>
        <w:t>- п</w:t>
      </w:r>
      <w:r w:rsidRPr="00B22A11">
        <w:rPr>
          <w:rFonts w:ascii="Times New Roman" w:hAnsi="Times New Roman" w:cs="Times New Roman"/>
          <w:sz w:val="28"/>
          <w:szCs w:val="28"/>
        </w:rPr>
        <w:t>рисваивать чужое имущество, производить его перемещение, осуществлять иные самоуправные действия</w:t>
      </w:r>
      <w:r w:rsidR="00E90E2A">
        <w:rPr>
          <w:rFonts w:ascii="Times New Roman" w:hAnsi="Times New Roman" w:cs="Times New Roman"/>
          <w:sz w:val="28"/>
          <w:szCs w:val="28"/>
        </w:rPr>
        <w:t>.</w:t>
      </w:r>
    </w:p>
    <w:p w:rsidR="00E90E2A" w:rsidRDefault="00C90144" w:rsidP="00156932">
      <w:pPr>
        <w:rPr>
          <w:rFonts w:ascii="Times New Roman" w:hAnsi="Times New Roman" w:cs="Times New Roman"/>
          <w:sz w:val="28"/>
          <w:szCs w:val="28"/>
        </w:rPr>
      </w:pPr>
      <w:r w:rsidRPr="00B22A11">
        <w:rPr>
          <w:rFonts w:ascii="Times New Roman" w:hAnsi="Times New Roman" w:cs="Times New Roman"/>
          <w:sz w:val="28"/>
          <w:szCs w:val="28"/>
        </w:rPr>
        <w:t>4.</w:t>
      </w:r>
      <w:r w:rsidR="00E90E2A">
        <w:rPr>
          <w:rFonts w:ascii="Times New Roman" w:hAnsi="Times New Roman" w:cs="Times New Roman"/>
          <w:sz w:val="28"/>
          <w:szCs w:val="28"/>
        </w:rPr>
        <w:t>5</w:t>
      </w:r>
      <w:r w:rsidRPr="00B22A11">
        <w:rPr>
          <w:rFonts w:ascii="Times New Roman" w:hAnsi="Times New Roman" w:cs="Times New Roman"/>
          <w:sz w:val="28"/>
          <w:szCs w:val="28"/>
        </w:rPr>
        <w:t>. На территории мест погребения запрещена какая-либо предпринимательская деятельность, не совместимая с их целевым назначением.</w:t>
      </w:r>
      <w:r w:rsidRPr="00B22A11">
        <w:rPr>
          <w:rFonts w:ascii="Times New Roman" w:hAnsi="Times New Roman" w:cs="Times New Roman"/>
          <w:sz w:val="28"/>
          <w:szCs w:val="28"/>
        </w:rPr>
        <w:br/>
        <w:t>4.</w:t>
      </w:r>
      <w:r w:rsidR="00E90E2A">
        <w:rPr>
          <w:rFonts w:ascii="Times New Roman" w:hAnsi="Times New Roman" w:cs="Times New Roman"/>
          <w:sz w:val="28"/>
          <w:szCs w:val="28"/>
        </w:rPr>
        <w:t>6</w:t>
      </w:r>
      <w:r w:rsidRPr="00B22A11">
        <w:rPr>
          <w:rFonts w:ascii="Times New Roman" w:hAnsi="Times New Roman" w:cs="Times New Roman"/>
          <w:sz w:val="28"/>
          <w:szCs w:val="28"/>
        </w:rPr>
        <w:t>. Кладбище открыто для посещений ежедневно: с мая по сентябрь включительно - с 9.00 до 19.00;</w:t>
      </w:r>
      <w:r w:rsidRPr="00B22A11">
        <w:rPr>
          <w:rFonts w:ascii="Times New Roman" w:hAnsi="Times New Roman" w:cs="Times New Roman"/>
          <w:sz w:val="28"/>
          <w:szCs w:val="28"/>
        </w:rPr>
        <w:br/>
        <w:t>- с октября по апрель включительно - с 9.00 до 17.00.</w:t>
      </w:r>
    </w:p>
    <w:p w:rsidR="00156932" w:rsidRDefault="00C90144" w:rsidP="00156932">
      <w:pPr>
        <w:rPr>
          <w:rFonts w:ascii="Times New Roman" w:hAnsi="Times New Roman" w:cs="Times New Roman"/>
          <w:sz w:val="28"/>
          <w:szCs w:val="28"/>
        </w:rPr>
      </w:pPr>
      <w:r w:rsidRPr="00B22A11">
        <w:rPr>
          <w:rFonts w:ascii="Times New Roman" w:hAnsi="Times New Roman" w:cs="Times New Roman"/>
          <w:sz w:val="28"/>
          <w:szCs w:val="28"/>
        </w:rPr>
        <w:t>4.</w:t>
      </w:r>
      <w:r w:rsidR="00E90E2A">
        <w:rPr>
          <w:rFonts w:ascii="Times New Roman" w:hAnsi="Times New Roman" w:cs="Times New Roman"/>
          <w:sz w:val="28"/>
          <w:szCs w:val="28"/>
        </w:rPr>
        <w:t>7</w:t>
      </w:r>
      <w:r w:rsidRPr="00B22A11">
        <w:rPr>
          <w:rFonts w:ascii="Times New Roman" w:hAnsi="Times New Roman" w:cs="Times New Roman"/>
          <w:sz w:val="28"/>
          <w:szCs w:val="28"/>
        </w:rPr>
        <w:t>. Захоронение умерших производится ежедневно с 9.00 до 17.00.</w:t>
      </w:r>
    </w:p>
    <w:p w:rsidR="00C90144" w:rsidRPr="00B22A11" w:rsidRDefault="00C90144" w:rsidP="00156932">
      <w:pPr>
        <w:rPr>
          <w:rFonts w:ascii="Times New Roman" w:hAnsi="Times New Roman" w:cs="Times New Roman"/>
          <w:sz w:val="28"/>
          <w:szCs w:val="28"/>
        </w:rPr>
      </w:pPr>
      <w:bookmarkStart w:id="0" w:name="_GoBack"/>
      <w:bookmarkEnd w:id="0"/>
      <w:r w:rsidRPr="00B22A11">
        <w:rPr>
          <w:rFonts w:ascii="Times New Roman" w:hAnsi="Times New Roman" w:cs="Times New Roman"/>
          <w:sz w:val="28"/>
          <w:szCs w:val="28"/>
        </w:rPr>
        <w:br/>
      </w:r>
    </w:p>
    <w:p w:rsidR="00C90144" w:rsidRPr="00B22A11" w:rsidRDefault="00C90144" w:rsidP="00156932">
      <w:pPr>
        <w:rPr>
          <w:rFonts w:ascii="Times New Roman" w:hAnsi="Times New Roman" w:cs="Times New Roman"/>
          <w:b/>
          <w:bCs/>
          <w:sz w:val="28"/>
          <w:szCs w:val="28"/>
        </w:rPr>
      </w:pPr>
      <w:r w:rsidRPr="00B22A11">
        <w:rPr>
          <w:rFonts w:ascii="Times New Roman" w:hAnsi="Times New Roman" w:cs="Times New Roman"/>
          <w:b/>
          <w:bCs/>
          <w:sz w:val="28"/>
          <w:szCs w:val="28"/>
        </w:rPr>
        <w:t>Раздел 5. ПРАВИЛА ДВИЖЕНИЯ ТРАНСПОРТНЫХ СРЕДСТВ НА ТЕРРИТОРИИ КЛАДБИЩА</w:t>
      </w:r>
    </w:p>
    <w:p w:rsidR="00C90144" w:rsidRDefault="00C90144" w:rsidP="00156932">
      <w:pPr>
        <w:rPr>
          <w:rFonts w:ascii="Times New Roman" w:hAnsi="Times New Roman" w:cs="Times New Roman"/>
          <w:sz w:val="28"/>
          <w:szCs w:val="28"/>
        </w:rPr>
      </w:pPr>
      <w:r w:rsidRPr="00B22A11">
        <w:rPr>
          <w:rFonts w:ascii="Times New Roman" w:hAnsi="Times New Roman" w:cs="Times New Roman"/>
          <w:sz w:val="28"/>
          <w:szCs w:val="28"/>
        </w:rPr>
        <w:t>5.1. Катафальное транспортное средство, а также сопровождающий его транспорт, образующий похоронную процессию (автобусы, легковые машины и т.д.) имеют право беспрепятственного проезда на территорию кладбища и движения по территории кладбища.</w:t>
      </w:r>
      <w:r w:rsidRPr="00B22A11">
        <w:rPr>
          <w:rFonts w:ascii="Times New Roman" w:hAnsi="Times New Roman" w:cs="Times New Roman"/>
          <w:sz w:val="28"/>
          <w:szCs w:val="28"/>
        </w:rPr>
        <w:br/>
        <w:t>5.2. Ширина проезжей части дорог, учитывая незначительное транспортное движение, устанавливается не более 3 м.</w:t>
      </w:r>
      <w:r w:rsidRPr="00B22A11">
        <w:rPr>
          <w:rFonts w:ascii="Times New Roman" w:hAnsi="Times New Roman" w:cs="Times New Roman"/>
          <w:sz w:val="28"/>
          <w:szCs w:val="28"/>
        </w:rPr>
        <w:br/>
      </w:r>
    </w:p>
    <w:p w:rsidR="00E90E2A" w:rsidRDefault="00E90E2A"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D9717E" w:rsidRDefault="00D9717E" w:rsidP="00E90E2A">
      <w:pPr>
        <w:rPr>
          <w:rFonts w:ascii="Times New Roman" w:hAnsi="Times New Roman" w:cs="Times New Roman"/>
          <w:sz w:val="28"/>
          <w:szCs w:val="28"/>
        </w:rPr>
      </w:pPr>
    </w:p>
    <w:p w:rsidR="00D9717E" w:rsidRDefault="00D9717E"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D06A19" w:rsidRDefault="00D06A19"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E90E2A" w:rsidRDefault="00E90E2A" w:rsidP="00E90E2A">
      <w:pPr>
        <w:rPr>
          <w:rFonts w:ascii="Times New Roman" w:hAnsi="Times New Roman" w:cs="Times New Roman"/>
          <w:sz w:val="28"/>
          <w:szCs w:val="28"/>
        </w:rPr>
      </w:pPr>
    </w:p>
    <w:p w:rsidR="00E90E2A" w:rsidRPr="00CA33C4" w:rsidRDefault="00C90144" w:rsidP="00CA33C4">
      <w:pPr>
        <w:spacing w:after="0"/>
        <w:jc w:val="right"/>
        <w:rPr>
          <w:rFonts w:ascii="Times New Roman" w:hAnsi="Times New Roman" w:cs="Times New Roman"/>
          <w:bCs/>
          <w:sz w:val="24"/>
          <w:szCs w:val="24"/>
        </w:rPr>
      </w:pPr>
      <w:r w:rsidRPr="00CA33C4">
        <w:rPr>
          <w:rFonts w:ascii="Times New Roman" w:hAnsi="Times New Roman" w:cs="Times New Roman"/>
          <w:bCs/>
          <w:sz w:val="24"/>
          <w:szCs w:val="24"/>
        </w:rPr>
        <w:t xml:space="preserve">Приложение </w:t>
      </w:r>
      <w:r w:rsidRPr="00CA33C4">
        <w:rPr>
          <w:rFonts w:ascii="Times New Roman" w:hAnsi="Times New Roman" w:cs="Times New Roman"/>
          <w:bCs/>
          <w:sz w:val="24"/>
          <w:szCs w:val="24"/>
        </w:rPr>
        <w:br/>
      </w:r>
      <w:r w:rsidR="00CA33C4" w:rsidRPr="00CA33C4">
        <w:rPr>
          <w:rFonts w:ascii="Times New Roman" w:hAnsi="Times New Roman" w:cs="Times New Roman"/>
          <w:bCs/>
          <w:sz w:val="24"/>
          <w:szCs w:val="24"/>
        </w:rPr>
        <w:t xml:space="preserve">к </w:t>
      </w:r>
      <w:r w:rsidR="00E90E2A" w:rsidRPr="00CA33C4">
        <w:rPr>
          <w:rFonts w:ascii="Times New Roman" w:hAnsi="Times New Roman" w:cs="Times New Roman"/>
          <w:bCs/>
          <w:sz w:val="24"/>
          <w:szCs w:val="24"/>
        </w:rPr>
        <w:t>Правил</w:t>
      </w:r>
      <w:r w:rsidR="00CA33C4" w:rsidRPr="00CA33C4">
        <w:rPr>
          <w:rFonts w:ascii="Times New Roman" w:hAnsi="Times New Roman" w:cs="Times New Roman"/>
          <w:bCs/>
          <w:sz w:val="24"/>
          <w:szCs w:val="24"/>
        </w:rPr>
        <w:t>ам</w:t>
      </w:r>
      <w:r w:rsidR="00E90E2A" w:rsidRPr="00CA33C4">
        <w:rPr>
          <w:rFonts w:ascii="Times New Roman" w:hAnsi="Times New Roman" w:cs="Times New Roman"/>
          <w:bCs/>
          <w:sz w:val="24"/>
          <w:szCs w:val="24"/>
        </w:rPr>
        <w:t xml:space="preserve"> содержания</w:t>
      </w:r>
    </w:p>
    <w:p w:rsidR="00E90E2A" w:rsidRPr="00CA33C4" w:rsidRDefault="00E90E2A" w:rsidP="00CA33C4">
      <w:pPr>
        <w:spacing w:after="0"/>
        <w:jc w:val="right"/>
        <w:rPr>
          <w:rFonts w:ascii="Times New Roman" w:hAnsi="Times New Roman" w:cs="Times New Roman"/>
          <w:bCs/>
          <w:sz w:val="24"/>
          <w:szCs w:val="24"/>
        </w:rPr>
      </w:pPr>
      <w:r w:rsidRPr="00CA33C4">
        <w:rPr>
          <w:rFonts w:ascii="Times New Roman" w:hAnsi="Times New Roman" w:cs="Times New Roman"/>
          <w:bCs/>
          <w:sz w:val="24"/>
          <w:szCs w:val="24"/>
        </w:rPr>
        <w:t>муниципальных общественных кладбищ</w:t>
      </w:r>
    </w:p>
    <w:p w:rsidR="00C90144" w:rsidRPr="00CA33C4" w:rsidRDefault="00E90E2A" w:rsidP="00CA33C4">
      <w:pPr>
        <w:spacing w:after="0"/>
        <w:jc w:val="right"/>
        <w:rPr>
          <w:rFonts w:ascii="Times New Roman" w:hAnsi="Times New Roman" w:cs="Times New Roman"/>
          <w:bCs/>
          <w:sz w:val="24"/>
          <w:szCs w:val="24"/>
        </w:rPr>
      </w:pPr>
      <w:r w:rsidRPr="00CA33C4">
        <w:rPr>
          <w:rFonts w:ascii="Times New Roman" w:hAnsi="Times New Roman" w:cs="Times New Roman"/>
          <w:bCs/>
          <w:sz w:val="24"/>
          <w:szCs w:val="24"/>
        </w:rPr>
        <w:t>Красновского сельского поселения</w:t>
      </w:r>
    </w:p>
    <w:p w:rsidR="00CA33C4" w:rsidRDefault="00CA33C4" w:rsidP="00B22A11">
      <w:pPr>
        <w:jc w:val="both"/>
        <w:rPr>
          <w:rFonts w:ascii="Times New Roman" w:hAnsi="Times New Roman" w:cs="Times New Roman"/>
          <w:b/>
          <w:bCs/>
          <w:sz w:val="28"/>
          <w:szCs w:val="28"/>
        </w:rPr>
      </w:pPr>
    </w:p>
    <w:p w:rsidR="00CA33C4" w:rsidRDefault="00C90144" w:rsidP="00CA33C4">
      <w:pPr>
        <w:spacing w:after="0"/>
        <w:jc w:val="center"/>
        <w:rPr>
          <w:rFonts w:ascii="Times New Roman" w:hAnsi="Times New Roman" w:cs="Times New Roman"/>
          <w:b/>
          <w:bCs/>
          <w:sz w:val="28"/>
          <w:szCs w:val="28"/>
        </w:rPr>
      </w:pPr>
      <w:r w:rsidRPr="00B22A11">
        <w:rPr>
          <w:rFonts w:ascii="Times New Roman" w:hAnsi="Times New Roman" w:cs="Times New Roman"/>
          <w:b/>
          <w:bCs/>
          <w:sz w:val="28"/>
          <w:szCs w:val="28"/>
        </w:rPr>
        <w:t>СПИСОК</w:t>
      </w:r>
    </w:p>
    <w:p w:rsidR="00C90144" w:rsidRPr="00B22A11" w:rsidRDefault="006B773A" w:rsidP="00CA33C4">
      <w:pPr>
        <w:spacing w:after="0"/>
        <w:jc w:val="center"/>
        <w:rPr>
          <w:rFonts w:ascii="Times New Roman" w:hAnsi="Times New Roman" w:cs="Times New Roman"/>
          <w:b/>
          <w:bCs/>
          <w:sz w:val="28"/>
          <w:szCs w:val="28"/>
        </w:rPr>
      </w:pPr>
      <w:r w:rsidRPr="00B22A11">
        <w:rPr>
          <w:rFonts w:ascii="Times New Roman" w:hAnsi="Times New Roman" w:cs="Times New Roman"/>
          <w:b/>
          <w:bCs/>
          <w:sz w:val="28"/>
          <w:szCs w:val="28"/>
        </w:rPr>
        <w:t>МУНИЦИПАЛЬНЫХ ОБЩЕСТВЕННЫХ КЛАДБИЩ,</w:t>
      </w:r>
      <w:r w:rsidR="00C90144" w:rsidRPr="00B22A11">
        <w:rPr>
          <w:rFonts w:ascii="Times New Roman" w:hAnsi="Times New Roman" w:cs="Times New Roman"/>
          <w:b/>
          <w:bCs/>
          <w:sz w:val="28"/>
          <w:szCs w:val="28"/>
        </w:rPr>
        <w:t xml:space="preserve"> РАСПОЛОЖЕННЫХ НА ТЕРРИТОРИИ </w:t>
      </w:r>
      <w:r w:rsidR="00CA33C4">
        <w:rPr>
          <w:rFonts w:ascii="Times New Roman" w:hAnsi="Times New Roman" w:cs="Times New Roman"/>
          <w:b/>
          <w:bCs/>
          <w:sz w:val="28"/>
          <w:szCs w:val="28"/>
        </w:rPr>
        <w:t xml:space="preserve">КРАСНОВСКОГО </w:t>
      </w:r>
      <w:r w:rsidR="00C90144" w:rsidRPr="00B22A11">
        <w:rPr>
          <w:rFonts w:ascii="Times New Roman" w:hAnsi="Times New Roman" w:cs="Times New Roman"/>
          <w:b/>
          <w:bCs/>
          <w:sz w:val="28"/>
          <w:szCs w:val="28"/>
        </w:rPr>
        <w:t>СЕЛЬСКОГО ПОСЕЛЕНИЯ ПО СОСТОЯНИЮ НА 01.0</w:t>
      </w:r>
      <w:r w:rsidR="00CA33C4">
        <w:rPr>
          <w:rFonts w:ascii="Times New Roman" w:hAnsi="Times New Roman" w:cs="Times New Roman"/>
          <w:b/>
          <w:bCs/>
          <w:sz w:val="28"/>
          <w:szCs w:val="28"/>
        </w:rPr>
        <w:t>5</w:t>
      </w:r>
      <w:r w:rsidR="00C90144" w:rsidRPr="00B22A11">
        <w:rPr>
          <w:rFonts w:ascii="Times New Roman" w:hAnsi="Times New Roman" w:cs="Times New Roman"/>
          <w:b/>
          <w:bCs/>
          <w:sz w:val="28"/>
          <w:szCs w:val="28"/>
        </w:rPr>
        <w:t>.20</w:t>
      </w:r>
      <w:r w:rsidR="00CA33C4">
        <w:rPr>
          <w:rFonts w:ascii="Times New Roman" w:hAnsi="Times New Roman" w:cs="Times New Roman"/>
          <w:b/>
          <w:bCs/>
          <w:sz w:val="28"/>
          <w:szCs w:val="28"/>
        </w:rPr>
        <w:t>21</w:t>
      </w:r>
      <w:r w:rsidR="00C90144" w:rsidRPr="00B22A11">
        <w:rPr>
          <w:rFonts w:ascii="Times New Roman" w:hAnsi="Times New Roman" w:cs="Times New Roman"/>
          <w:b/>
          <w:bCs/>
          <w:sz w:val="28"/>
          <w:szCs w:val="28"/>
        </w:rPr>
        <w:t xml:space="preserve"> г.</w:t>
      </w:r>
    </w:p>
    <w:p w:rsidR="00C90144" w:rsidRPr="00B22A11" w:rsidRDefault="00C90144" w:rsidP="00B22A11">
      <w:pPr>
        <w:jc w:val="both"/>
        <w:rPr>
          <w:rFonts w:ascii="Times New Roman" w:hAnsi="Times New Roman" w:cs="Times New Roman"/>
          <w:sz w:val="28"/>
          <w:szCs w:val="28"/>
        </w:rPr>
      </w:pPr>
    </w:p>
    <w:tbl>
      <w:tblPr>
        <w:tblW w:w="9639" w:type="dxa"/>
        <w:tblInd w:w="-8" w:type="dxa"/>
        <w:tblCellMar>
          <w:left w:w="0" w:type="dxa"/>
          <w:right w:w="0" w:type="dxa"/>
        </w:tblCellMar>
        <w:tblLook w:val="04A0" w:firstRow="1" w:lastRow="0" w:firstColumn="1" w:lastColumn="0" w:noHBand="0" w:noVBand="1"/>
      </w:tblPr>
      <w:tblGrid>
        <w:gridCol w:w="622"/>
        <w:gridCol w:w="7033"/>
        <w:gridCol w:w="1984"/>
      </w:tblGrid>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3782" w:rsidRPr="004808AB" w:rsidRDefault="003F3782" w:rsidP="00B22A11">
            <w:pPr>
              <w:jc w:val="both"/>
              <w:rPr>
                <w:rFonts w:ascii="Times New Roman" w:hAnsi="Times New Roman" w:cs="Times New Roman"/>
                <w:sz w:val="24"/>
                <w:szCs w:val="24"/>
              </w:rPr>
            </w:pPr>
            <w:r w:rsidRPr="004808AB">
              <w:rPr>
                <w:rFonts w:ascii="Times New Roman" w:hAnsi="Times New Roman" w:cs="Times New Roman"/>
                <w:sz w:val="24"/>
                <w:szCs w:val="24"/>
              </w:rPr>
              <w:t>№ п/п</w:t>
            </w:r>
          </w:p>
        </w:tc>
        <w:tc>
          <w:tcPr>
            <w:tcW w:w="703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3F3782" w:rsidRPr="004808AB" w:rsidRDefault="003F3782" w:rsidP="00B22A11">
            <w:pPr>
              <w:jc w:val="both"/>
              <w:rPr>
                <w:rFonts w:ascii="Times New Roman" w:hAnsi="Times New Roman" w:cs="Times New Roman"/>
                <w:sz w:val="24"/>
                <w:szCs w:val="24"/>
              </w:rPr>
            </w:pPr>
            <w:r w:rsidRPr="004808AB">
              <w:rPr>
                <w:rFonts w:ascii="Times New Roman" w:hAnsi="Times New Roman" w:cs="Times New Roman"/>
                <w:sz w:val="24"/>
                <w:szCs w:val="24"/>
              </w:rPr>
              <w:t>Адрес (местоположение) кладбища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3782" w:rsidRPr="004808AB" w:rsidRDefault="003F3782" w:rsidP="004808AB">
            <w:pPr>
              <w:jc w:val="both"/>
              <w:rPr>
                <w:rFonts w:ascii="Times New Roman" w:hAnsi="Times New Roman" w:cs="Times New Roman"/>
                <w:sz w:val="24"/>
                <w:szCs w:val="24"/>
              </w:rPr>
            </w:pPr>
            <w:r w:rsidRPr="004808AB">
              <w:rPr>
                <w:rFonts w:ascii="Times New Roman" w:hAnsi="Times New Roman" w:cs="Times New Roman"/>
                <w:sz w:val="24"/>
                <w:szCs w:val="24"/>
              </w:rPr>
              <w:t>Площадь</w:t>
            </w:r>
          </w:p>
        </w:tc>
      </w:tr>
      <w:tr w:rsidR="003F3782" w:rsidRPr="004808AB" w:rsidTr="004808AB">
        <w:trPr>
          <w:trHeight w:val="590"/>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1.</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500 м на запад от д. №</w:t>
            </w:r>
            <w:r w:rsidR="004808AB">
              <w:rPr>
                <w:rFonts w:ascii="Times New Roman" w:hAnsi="Times New Roman" w:cs="Times New Roman"/>
                <w:sz w:val="24"/>
                <w:szCs w:val="24"/>
              </w:rPr>
              <w:t xml:space="preserve"> </w:t>
            </w:r>
            <w:r w:rsidRPr="004808AB">
              <w:rPr>
                <w:rFonts w:ascii="Times New Roman" w:hAnsi="Times New Roman" w:cs="Times New Roman"/>
                <w:sz w:val="24"/>
                <w:szCs w:val="24"/>
              </w:rPr>
              <w:t>142 по ул. Центральная,</w:t>
            </w:r>
          </w:p>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х. В. Митякин</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4808AB" w:rsidP="004808AB">
            <w:pPr>
              <w:spacing w:after="0"/>
              <w:jc w:val="both"/>
              <w:rPr>
                <w:rFonts w:ascii="Times New Roman" w:hAnsi="Times New Roman" w:cs="Times New Roman"/>
                <w:sz w:val="24"/>
                <w:szCs w:val="24"/>
              </w:rPr>
            </w:pPr>
            <w:r w:rsidRPr="004808AB">
              <w:rPr>
                <w:rFonts w:ascii="Times New Roman" w:hAnsi="Times New Roman" w:cs="Times New Roman"/>
                <w:sz w:val="24"/>
                <w:szCs w:val="24"/>
              </w:rPr>
              <w:t xml:space="preserve">14400+84 кв. м </w:t>
            </w: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2.</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1,5 км по направлению на запад от п. Холмы</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4808AB" w:rsidRPr="004808AB" w:rsidRDefault="004808AB" w:rsidP="004808AB">
            <w:pPr>
              <w:spacing w:after="0"/>
              <w:jc w:val="both"/>
              <w:rPr>
                <w:rFonts w:ascii="Times New Roman" w:hAnsi="Times New Roman" w:cs="Times New Roman"/>
                <w:sz w:val="24"/>
                <w:szCs w:val="24"/>
              </w:rPr>
            </w:pPr>
            <w:r w:rsidRPr="004808AB">
              <w:rPr>
                <w:rFonts w:ascii="Times New Roman" w:hAnsi="Times New Roman" w:cs="Times New Roman"/>
                <w:sz w:val="24"/>
                <w:szCs w:val="24"/>
              </w:rPr>
              <w:t xml:space="preserve">3000+479 кв. м </w:t>
            </w:r>
          </w:p>
          <w:p w:rsidR="003F3782" w:rsidRPr="004808AB" w:rsidRDefault="003F3782" w:rsidP="003F3782">
            <w:pPr>
              <w:spacing w:after="0"/>
              <w:jc w:val="both"/>
              <w:rPr>
                <w:rFonts w:ascii="Times New Roman" w:hAnsi="Times New Roman" w:cs="Times New Roman"/>
                <w:sz w:val="24"/>
                <w:szCs w:val="24"/>
              </w:rPr>
            </w:pP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3.</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100 м на запад от д.</w:t>
            </w:r>
            <w:r w:rsidR="004808AB">
              <w:rPr>
                <w:rFonts w:ascii="Times New Roman" w:hAnsi="Times New Roman" w:cs="Times New Roman"/>
                <w:sz w:val="24"/>
                <w:szCs w:val="24"/>
              </w:rPr>
              <w:t xml:space="preserve"> № </w:t>
            </w:r>
            <w:r w:rsidRPr="004808AB">
              <w:rPr>
                <w:rFonts w:ascii="Times New Roman" w:hAnsi="Times New Roman" w:cs="Times New Roman"/>
                <w:sz w:val="24"/>
                <w:szCs w:val="24"/>
              </w:rPr>
              <w:t>201 по ул. Правобережная,</w:t>
            </w:r>
          </w:p>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х. Нижнемитякин</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4808AB" w:rsidP="004808AB">
            <w:pPr>
              <w:jc w:val="both"/>
              <w:rPr>
                <w:rFonts w:ascii="Times New Roman" w:hAnsi="Times New Roman" w:cs="Times New Roman"/>
                <w:sz w:val="24"/>
                <w:szCs w:val="24"/>
              </w:rPr>
            </w:pPr>
            <w:r w:rsidRPr="004808AB">
              <w:rPr>
                <w:rFonts w:ascii="Times New Roman" w:hAnsi="Times New Roman" w:cs="Times New Roman"/>
                <w:sz w:val="24"/>
                <w:szCs w:val="24"/>
              </w:rPr>
              <w:t>5850+53,5 кв. м</w:t>
            </w: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4.</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100 м на запад от д. № 201 по ул. Центральная, х. В. Митякин</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4808AB" w:rsidP="004808AB">
            <w:pPr>
              <w:jc w:val="both"/>
              <w:rPr>
                <w:rFonts w:ascii="Times New Roman" w:hAnsi="Times New Roman" w:cs="Times New Roman"/>
                <w:sz w:val="24"/>
                <w:szCs w:val="24"/>
              </w:rPr>
            </w:pPr>
            <w:r w:rsidRPr="004808AB">
              <w:rPr>
                <w:rFonts w:ascii="Times New Roman" w:hAnsi="Times New Roman" w:cs="Times New Roman"/>
                <w:sz w:val="24"/>
                <w:szCs w:val="24"/>
              </w:rPr>
              <w:t xml:space="preserve">5000+618 кв. м </w:t>
            </w: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5.</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Примерно в 500м на север от п. Верхнетарасовский</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4808AB" w:rsidRPr="004808AB" w:rsidRDefault="004808AB" w:rsidP="004808AB">
            <w:pPr>
              <w:spacing w:after="0"/>
              <w:jc w:val="both"/>
              <w:rPr>
                <w:rFonts w:ascii="Times New Roman" w:hAnsi="Times New Roman" w:cs="Times New Roman"/>
                <w:sz w:val="24"/>
                <w:szCs w:val="24"/>
              </w:rPr>
            </w:pPr>
            <w:r w:rsidRPr="004808AB">
              <w:rPr>
                <w:rFonts w:ascii="Times New Roman" w:hAnsi="Times New Roman" w:cs="Times New Roman"/>
                <w:sz w:val="24"/>
                <w:szCs w:val="24"/>
              </w:rPr>
              <w:t xml:space="preserve">6400+56 кв. м </w:t>
            </w:r>
          </w:p>
          <w:p w:rsidR="003F3782" w:rsidRPr="004808AB" w:rsidRDefault="003F3782" w:rsidP="003F3782">
            <w:pPr>
              <w:spacing w:after="0"/>
              <w:jc w:val="both"/>
              <w:rPr>
                <w:rFonts w:ascii="Times New Roman" w:hAnsi="Times New Roman" w:cs="Times New Roman"/>
                <w:sz w:val="24"/>
                <w:szCs w:val="24"/>
              </w:rPr>
            </w:pP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6.</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200 м на восток от д.</w:t>
            </w:r>
            <w:r w:rsidR="004808AB">
              <w:rPr>
                <w:rFonts w:ascii="Times New Roman" w:hAnsi="Times New Roman" w:cs="Times New Roman"/>
                <w:sz w:val="24"/>
                <w:szCs w:val="24"/>
              </w:rPr>
              <w:t xml:space="preserve"> </w:t>
            </w:r>
            <w:r w:rsidRPr="004808AB">
              <w:rPr>
                <w:rFonts w:ascii="Times New Roman" w:hAnsi="Times New Roman" w:cs="Times New Roman"/>
                <w:sz w:val="24"/>
                <w:szCs w:val="24"/>
              </w:rPr>
              <w:t>№</w:t>
            </w:r>
            <w:r w:rsidR="004808AB">
              <w:rPr>
                <w:rFonts w:ascii="Times New Roman" w:hAnsi="Times New Roman" w:cs="Times New Roman"/>
                <w:sz w:val="24"/>
                <w:szCs w:val="24"/>
              </w:rPr>
              <w:t xml:space="preserve"> </w:t>
            </w:r>
            <w:r w:rsidRPr="004808AB">
              <w:rPr>
                <w:rFonts w:ascii="Times New Roman" w:hAnsi="Times New Roman" w:cs="Times New Roman"/>
                <w:sz w:val="24"/>
                <w:szCs w:val="24"/>
              </w:rPr>
              <w:t>2 по ул. Восточная  х. Красновка</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4808AB" w:rsidRPr="004808AB" w:rsidRDefault="004808AB" w:rsidP="004808AB">
            <w:pPr>
              <w:spacing w:after="0"/>
              <w:jc w:val="both"/>
              <w:rPr>
                <w:rFonts w:ascii="Times New Roman" w:hAnsi="Times New Roman" w:cs="Times New Roman"/>
                <w:sz w:val="24"/>
                <w:szCs w:val="24"/>
              </w:rPr>
            </w:pPr>
            <w:r w:rsidRPr="004808AB">
              <w:rPr>
                <w:rFonts w:ascii="Times New Roman" w:hAnsi="Times New Roman" w:cs="Times New Roman"/>
                <w:sz w:val="24"/>
                <w:szCs w:val="24"/>
              </w:rPr>
              <w:t xml:space="preserve">11700+75,7кв. м </w:t>
            </w:r>
          </w:p>
          <w:p w:rsidR="003F3782" w:rsidRPr="004808AB" w:rsidRDefault="003F3782" w:rsidP="003F3782">
            <w:pPr>
              <w:spacing w:after="0"/>
              <w:jc w:val="both"/>
              <w:rPr>
                <w:rFonts w:ascii="Times New Roman" w:hAnsi="Times New Roman" w:cs="Times New Roman"/>
                <w:sz w:val="24"/>
                <w:szCs w:val="24"/>
              </w:rPr>
            </w:pP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7.</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300 м на север от д. № 7 по ул. Степная, х. Донецкий</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4808AB" w:rsidRPr="004808AB" w:rsidRDefault="004808AB" w:rsidP="004808AB">
            <w:pPr>
              <w:jc w:val="both"/>
              <w:rPr>
                <w:rFonts w:ascii="Times New Roman" w:hAnsi="Times New Roman" w:cs="Times New Roman"/>
                <w:sz w:val="24"/>
                <w:szCs w:val="24"/>
              </w:rPr>
            </w:pPr>
            <w:r w:rsidRPr="004808AB">
              <w:rPr>
                <w:rFonts w:ascii="Times New Roman" w:hAnsi="Times New Roman" w:cs="Times New Roman"/>
                <w:sz w:val="24"/>
                <w:szCs w:val="24"/>
              </w:rPr>
              <w:t xml:space="preserve"> 4000+44,3 кв. м </w:t>
            </w:r>
          </w:p>
          <w:p w:rsidR="003F3782" w:rsidRPr="004808AB" w:rsidRDefault="003F3782" w:rsidP="003F3782">
            <w:pPr>
              <w:spacing w:after="0"/>
              <w:jc w:val="both"/>
              <w:rPr>
                <w:rFonts w:ascii="Times New Roman" w:hAnsi="Times New Roman" w:cs="Times New Roman"/>
                <w:sz w:val="24"/>
                <w:szCs w:val="24"/>
              </w:rPr>
            </w:pP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8.</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 xml:space="preserve">Примерно </w:t>
            </w:r>
            <w:smartTag w:uri="urn:schemas-microsoft-com:office:smarttags" w:element="metricconverter">
              <w:smartTagPr>
                <w:attr w:name="ProductID" w:val="300 м"/>
              </w:smartTagPr>
              <w:r w:rsidRPr="004808AB">
                <w:rPr>
                  <w:rFonts w:ascii="Times New Roman" w:hAnsi="Times New Roman" w:cs="Times New Roman"/>
                  <w:sz w:val="24"/>
                  <w:szCs w:val="24"/>
                </w:rPr>
                <w:t>300 м</w:t>
              </w:r>
            </w:smartTag>
            <w:r w:rsidRPr="004808AB">
              <w:rPr>
                <w:rFonts w:ascii="Times New Roman" w:hAnsi="Times New Roman" w:cs="Times New Roman"/>
                <w:sz w:val="24"/>
                <w:szCs w:val="24"/>
              </w:rPr>
              <w:t xml:space="preserve"> на север от п. Весенний</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4808AB" w:rsidRPr="004808AB" w:rsidRDefault="004808AB" w:rsidP="004808AB">
            <w:pPr>
              <w:spacing w:after="0"/>
              <w:jc w:val="both"/>
              <w:rPr>
                <w:rFonts w:ascii="Times New Roman" w:hAnsi="Times New Roman" w:cs="Times New Roman"/>
                <w:sz w:val="24"/>
                <w:szCs w:val="24"/>
              </w:rPr>
            </w:pPr>
            <w:r w:rsidRPr="004808AB">
              <w:rPr>
                <w:rFonts w:ascii="Times New Roman" w:hAnsi="Times New Roman" w:cs="Times New Roman"/>
                <w:sz w:val="24"/>
                <w:szCs w:val="24"/>
              </w:rPr>
              <w:t>9000+ 830 кв. м</w:t>
            </w:r>
          </w:p>
          <w:p w:rsidR="003F3782" w:rsidRPr="004808AB" w:rsidRDefault="003F3782" w:rsidP="003F3782">
            <w:pPr>
              <w:spacing w:after="0"/>
              <w:jc w:val="both"/>
              <w:rPr>
                <w:rFonts w:ascii="Times New Roman" w:hAnsi="Times New Roman" w:cs="Times New Roman"/>
                <w:sz w:val="24"/>
                <w:szCs w:val="24"/>
              </w:rPr>
            </w:pPr>
          </w:p>
        </w:tc>
      </w:tr>
      <w:tr w:rsidR="003F3782" w:rsidRPr="004808AB" w:rsidTr="004808A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3782" w:rsidRPr="004808AB" w:rsidRDefault="003F3782" w:rsidP="003F3782">
            <w:pPr>
              <w:spacing w:after="0"/>
              <w:jc w:val="both"/>
              <w:rPr>
                <w:rFonts w:ascii="Times New Roman" w:hAnsi="Times New Roman" w:cs="Times New Roman"/>
                <w:sz w:val="24"/>
                <w:szCs w:val="24"/>
              </w:rPr>
            </w:pPr>
            <w:r w:rsidRPr="004808AB">
              <w:rPr>
                <w:rFonts w:ascii="Times New Roman" w:hAnsi="Times New Roman" w:cs="Times New Roman"/>
                <w:sz w:val="24"/>
                <w:szCs w:val="24"/>
              </w:rPr>
              <w:t>9.</w:t>
            </w:r>
          </w:p>
        </w:tc>
        <w:tc>
          <w:tcPr>
            <w:tcW w:w="7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500 м на запад от д. № 91 по ул. Правобережная</w:t>
            </w:r>
          </w:p>
          <w:p w:rsidR="003F3782" w:rsidRPr="004808AB" w:rsidRDefault="003F3782" w:rsidP="003F3782">
            <w:pPr>
              <w:spacing w:after="0"/>
              <w:rPr>
                <w:rFonts w:ascii="Times New Roman" w:hAnsi="Times New Roman" w:cs="Times New Roman"/>
                <w:sz w:val="24"/>
                <w:szCs w:val="24"/>
              </w:rPr>
            </w:pPr>
            <w:r w:rsidRPr="004808AB">
              <w:rPr>
                <w:rFonts w:ascii="Times New Roman" w:hAnsi="Times New Roman" w:cs="Times New Roman"/>
                <w:sz w:val="24"/>
                <w:szCs w:val="24"/>
              </w:rPr>
              <w:t>х.  Нижнемитякин</w:t>
            </w:r>
          </w:p>
        </w:tc>
        <w:tc>
          <w:tcPr>
            <w:tcW w:w="198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4808AB" w:rsidRPr="004808AB" w:rsidRDefault="004808AB" w:rsidP="004808AB">
            <w:pPr>
              <w:jc w:val="both"/>
              <w:rPr>
                <w:rFonts w:ascii="Times New Roman" w:hAnsi="Times New Roman" w:cs="Times New Roman"/>
                <w:sz w:val="24"/>
                <w:szCs w:val="24"/>
              </w:rPr>
            </w:pPr>
            <w:r w:rsidRPr="004808AB">
              <w:rPr>
                <w:rFonts w:ascii="Times New Roman" w:hAnsi="Times New Roman" w:cs="Times New Roman"/>
                <w:sz w:val="24"/>
                <w:szCs w:val="24"/>
              </w:rPr>
              <w:t>5400+51,4 кв.</w:t>
            </w:r>
            <w:r>
              <w:rPr>
                <w:rFonts w:ascii="Times New Roman" w:hAnsi="Times New Roman" w:cs="Times New Roman"/>
                <w:sz w:val="24"/>
                <w:szCs w:val="24"/>
              </w:rPr>
              <w:t xml:space="preserve"> </w:t>
            </w:r>
            <w:r w:rsidRPr="004808AB">
              <w:rPr>
                <w:rFonts w:ascii="Times New Roman" w:hAnsi="Times New Roman" w:cs="Times New Roman"/>
                <w:sz w:val="24"/>
                <w:szCs w:val="24"/>
              </w:rPr>
              <w:t>м</w:t>
            </w:r>
          </w:p>
          <w:p w:rsidR="003F3782" w:rsidRPr="004808AB" w:rsidRDefault="003F3782" w:rsidP="003F3782">
            <w:pPr>
              <w:spacing w:after="0"/>
              <w:jc w:val="both"/>
              <w:rPr>
                <w:rFonts w:ascii="Times New Roman" w:hAnsi="Times New Roman" w:cs="Times New Roman"/>
                <w:sz w:val="24"/>
                <w:szCs w:val="24"/>
              </w:rPr>
            </w:pPr>
          </w:p>
        </w:tc>
      </w:tr>
    </w:tbl>
    <w:p w:rsidR="00A842A2" w:rsidRPr="003F3782" w:rsidRDefault="00A842A2" w:rsidP="00CA33C4">
      <w:pPr>
        <w:jc w:val="both"/>
        <w:rPr>
          <w:rFonts w:ascii="Times New Roman" w:hAnsi="Times New Roman" w:cs="Times New Roman"/>
          <w:sz w:val="24"/>
          <w:szCs w:val="24"/>
        </w:rPr>
      </w:pPr>
    </w:p>
    <w:sectPr w:rsidR="00A842A2" w:rsidRPr="003F3782" w:rsidSect="00D9717E">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67" w:rsidRDefault="006A3C67" w:rsidP="00D9717E">
      <w:pPr>
        <w:spacing w:after="0" w:line="240" w:lineRule="auto"/>
      </w:pPr>
      <w:r>
        <w:separator/>
      </w:r>
    </w:p>
  </w:endnote>
  <w:endnote w:type="continuationSeparator" w:id="0">
    <w:p w:rsidR="006A3C67" w:rsidRDefault="006A3C67" w:rsidP="00D9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67" w:rsidRDefault="006A3C67" w:rsidP="00D9717E">
      <w:pPr>
        <w:spacing w:after="0" w:line="240" w:lineRule="auto"/>
      </w:pPr>
      <w:r>
        <w:separator/>
      </w:r>
    </w:p>
  </w:footnote>
  <w:footnote w:type="continuationSeparator" w:id="0">
    <w:p w:rsidR="006A3C67" w:rsidRDefault="006A3C67" w:rsidP="00D97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1C613C"/>
    <w:multiLevelType w:val="multilevel"/>
    <w:tmpl w:val="E9089A90"/>
    <w:lvl w:ilvl="0">
      <w:start w:val="1"/>
      <w:numFmt w:val="decimal"/>
      <w:lvlText w:val="%1."/>
      <w:lvlJc w:val="left"/>
      <w:pPr>
        <w:ind w:left="1248" w:hanging="1248"/>
      </w:pPr>
      <w:rPr>
        <w:rFonts w:hint="default"/>
      </w:rPr>
    </w:lvl>
    <w:lvl w:ilvl="1">
      <w:start w:val="6"/>
      <w:numFmt w:val="decimal"/>
      <w:isLgl/>
      <w:lvlText w:val="%1.%2."/>
      <w:lvlJc w:val="left"/>
      <w:pPr>
        <w:ind w:left="1332" w:hanging="1332"/>
      </w:pPr>
      <w:rPr>
        <w:rFonts w:hint="default"/>
      </w:rPr>
    </w:lvl>
    <w:lvl w:ilvl="2">
      <w:start w:val="1"/>
      <w:numFmt w:val="decimal"/>
      <w:isLgl/>
      <w:lvlText w:val="%1.%2.%3."/>
      <w:lvlJc w:val="left"/>
      <w:pPr>
        <w:ind w:left="1332" w:hanging="1332"/>
      </w:pPr>
      <w:rPr>
        <w:rFonts w:hint="default"/>
      </w:rPr>
    </w:lvl>
    <w:lvl w:ilvl="3">
      <w:start w:val="1"/>
      <w:numFmt w:val="decimal"/>
      <w:isLgl/>
      <w:lvlText w:val="%1.%2.%3.%4."/>
      <w:lvlJc w:val="left"/>
      <w:pPr>
        <w:ind w:left="1332" w:hanging="1332"/>
      </w:pPr>
      <w:rPr>
        <w:rFonts w:hint="default"/>
      </w:rPr>
    </w:lvl>
    <w:lvl w:ilvl="4">
      <w:start w:val="1"/>
      <w:numFmt w:val="decimal"/>
      <w:isLgl/>
      <w:lvlText w:val="%1.%2.%3.%4.%5."/>
      <w:lvlJc w:val="left"/>
      <w:pPr>
        <w:ind w:left="1332" w:hanging="1332"/>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56"/>
    <w:rsid w:val="0012417E"/>
    <w:rsid w:val="0013618C"/>
    <w:rsid w:val="00156932"/>
    <w:rsid w:val="002E5202"/>
    <w:rsid w:val="00323737"/>
    <w:rsid w:val="00357656"/>
    <w:rsid w:val="003F3782"/>
    <w:rsid w:val="004808AB"/>
    <w:rsid w:val="005A4455"/>
    <w:rsid w:val="006A3C67"/>
    <w:rsid w:val="006B773A"/>
    <w:rsid w:val="00725D45"/>
    <w:rsid w:val="009F7205"/>
    <w:rsid w:val="00A842A2"/>
    <w:rsid w:val="00B22A11"/>
    <w:rsid w:val="00C4020E"/>
    <w:rsid w:val="00C405E0"/>
    <w:rsid w:val="00C90144"/>
    <w:rsid w:val="00CA33C4"/>
    <w:rsid w:val="00D043F7"/>
    <w:rsid w:val="00D06A19"/>
    <w:rsid w:val="00D63C07"/>
    <w:rsid w:val="00D9717E"/>
    <w:rsid w:val="00E40395"/>
    <w:rsid w:val="00E90E2A"/>
    <w:rsid w:val="00F2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6338648-0324-4306-9370-C38242A5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0144"/>
    <w:rPr>
      <w:color w:val="0563C1" w:themeColor="hyperlink"/>
      <w:u w:val="single"/>
    </w:rPr>
  </w:style>
  <w:style w:type="paragraph" w:customStyle="1" w:styleId="ConsPlusNormal">
    <w:name w:val="ConsPlusNormal"/>
    <w:rsid w:val="0013618C"/>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D97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717E"/>
  </w:style>
  <w:style w:type="paragraph" w:styleId="a6">
    <w:name w:val="footer"/>
    <w:basedOn w:val="a"/>
    <w:link w:val="a7"/>
    <w:uiPriority w:val="99"/>
    <w:unhideWhenUsed/>
    <w:rsid w:val="00D97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1231">
      <w:bodyDiv w:val="1"/>
      <w:marLeft w:val="0"/>
      <w:marRight w:val="0"/>
      <w:marTop w:val="0"/>
      <w:marBottom w:val="0"/>
      <w:divBdr>
        <w:top w:val="none" w:sz="0" w:space="0" w:color="auto"/>
        <w:left w:val="none" w:sz="0" w:space="0" w:color="auto"/>
        <w:bottom w:val="none" w:sz="0" w:space="0" w:color="auto"/>
        <w:right w:val="none" w:sz="0" w:space="0" w:color="auto"/>
      </w:divBdr>
    </w:div>
    <w:div w:id="524903740">
      <w:bodyDiv w:val="1"/>
      <w:marLeft w:val="0"/>
      <w:marRight w:val="0"/>
      <w:marTop w:val="0"/>
      <w:marBottom w:val="0"/>
      <w:divBdr>
        <w:top w:val="none" w:sz="0" w:space="0" w:color="auto"/>
        <w:left w:val="none" w:sz="0" w:space="0" w:color="auto"/>
        <w:bottom w:val="none" w:sz="0" w:space="0" w:color="auto"/>
        <w:right w:val="none" w:sz="0" w:space="0" w:color="auto"/>
      </w:divBdr>
    </w:div>
    <w:div w:id="722867355">
      <w:bodyDiv w:val="1"/>
      <w:marLeft w:val="0"/>
      <w:marRight w:val="0"/>
      <w:marTop w:val="0"/>
      <w:marBottom w:val="0"/>
      <w:divBdr>
        <w:top w:val="none" w:sz="0" w:space="0" w:color="auto"/>
        <w:left w:val="none" w:sz="0" w:space="0" w:color="auto"/>
        <w:bottom w:val="none" w:sz="0" w:space="0" w:color="auto"/>
        <w:right w:val="none" w:sz="0" w:space="0" w:color="auto"/>
      </w:divBdr>
    </w:div>
    <w:div w:id="847601057">
      <w:bodyDiv w:val="1"/>
      <w:marLeft w:val="0"/>
      <w:marRight w:val="0"/>
      <w:marTop w:val="0"/>
      <w:marBottom w:val="0"/>
      <w:divBdr>
        <w:top w:val="none" w:sz="0" w:space="0" w:color="auto"/>
        <w:left w:val="none" w:sz="0" w:space="0" w:color="auto"/>
        <w:bottom w:val="none" w:sz="0" w:space="0" w:color="auto"/>
        <w:right w:val="none" w:sz="0" w:space="0" w:color="auto"/>
      </w:divBdr>
    </w:div>
    <w:div w:id="945817272">
      <w:bodyDiv w:val="1"/>
      <w:marLeft w:val="0"/>
      <w:marRight w:val="0"/>
      <w:marTop w:val="0"/>
      <w:marBottom w:val="0"/>
      <w:divBdr>
        <w:top w:val="none" w:sz="0" w:space="0" w:color="auto"/>
        <w:left w:val="none" w:sz="0" w:space="0" w:color="auto"/>
        <w:bottom w:val="none" w:sz="0" w:space="0" w:color="auto"/>
        <w:right w:val="none" w:sz="0" w:space="0" w:color="auto"/>
      </w:divBdr>
    </w:div>
    <w:div w:id="1186403083">
      <w:bodyDiv w:val="1"/>
      <w:marLeft w:val="0"/>
      <w:marRight w:val="0"/>
      <w:marTop w:val="0"/>
      <w:marBottom w:val="0"/>
      <w:divBdr>
        <w:top w:val="none" w:sz="0" w:space="0" w:color="auto"/>
        <w:left w:val="none" w:sz="0" w:space="0" w:color="auto"/>
        <w:bottom w:val="none" w:sz="0" w:space="0" w:color="auto"/>
        <w:right w:val="none" w:sz="0" w:space="0" w:color="auto"/>
      </w:divBdr>
    </w:div>
    <w:div w:id="1213924441">
      <w:bodyDiv w:val="1"/>
      <w:marLeft w:val="0"/>
      <w:marRight w:val="0"/>
      <w:marTop w:val="0"/>
      <w:marBottom w:val="0"/>
      <w:divBdr>
        <w:top w:val="none" w:sz="0" w:space="0" w:color="auto"/>
        <w:left w:val="none" w:sz="0" w:space="0" w:color="auto"/>
        <w:bottom w:val="none" w:sz="0" w:space="0" w:color="auto"/>
        <w:right w:val="none" w:sz="0" w:space="0" w:color="auto"/>
      </w:divBdr>
    </w:div>
    <w:div w:id="1334406713">
      <w:bodyDiv w:val="1"/>
      <w:marLeft w:val="0"/>
      <w:marRight w:val="0"/>
      <w:marTop w:val="0"/>
      <w:marBottom w:val="0"/>
      <w:divBdr>
        <w:top w:val="none" w:sz="0" w:space="0" w:color="auto"/>
        <w:left w:val="none" w:sz="0" w:space="0" w:color="auto"/>
        <w:bottom w:val="none" w:sz="0" w:space="0" w:color="auto"/>
        <w:right w:val="none" w:sz="0" w:space="0" w:color="auto"/>
      </w:divBdr>
      <w:divsChild>
        <w:div w:id="1915427547">
          <w:marLeft w:val="0"/>
          <w:marRight w:val="0"/>
          <w:marTop w:val="0"/>
          <w:marBottom w:val="0"/>
          <w:divBdr>
            <w:top w:val="none" w:sz="0" w:space="0" w:color="auto"/>
            <w:left w:val="none" w:sz="0" w:space="0" w:color="auto"/>
            <w:bottom w:val="none" w:sz="0" w:space="0" w:color="auto"/>
            <w:right w:val="none" w:sz="0" w:space="0" w:color="auto"/>
          </w:divBdr>
          <w:divsChild>
            <w:div w:id="562059170">
              <w:marLeft w:val="0"/>
              <w:marRight w:val="0"/>
              <w:marTop w:val="0"/>
              <w:marBottom w:val="0"/>
              <w:divBdr>
                <w:top w:val="none" w:sz="0" w:space="0" w:color="auto"/>
                <w:left w:val="none" w:sz="0" w:space="0" w:color="auto"/>
                <w:bottom w:val="none" w:sz="0" w:space="0" w:color="auto"/>
                <w:right w:val="none" w:sz="0" w:space="0" w:color="auto"/>
              </w:divBdr>
              <w:divsChild>
                <w:div w:id="1498109692">
                  <w:marLeft w:val="0"/>
                  <w:marRight w:val="0"/>
                  <w:marTop w:val="0"/>
                  <w:marBottom w:val="0"/>
                  <w:divBdr>
                    <w:top w:val="none" w:sz="0" w:space="0" w:color="auto"/>
                    <w:left w:val="none" w:sz="0" w:space="0" w:color="auto"/>
                    <w:bottom w:val="none" w:sz="0" w:space="0" w:color="auto"/>
                    <w:right w:val="none" w:sz="0" w:space="0" w:color="auto"/>
                  </w:divBdr>
                  <w:divsChild>
                    <w:div w:id="1795753466">
                      <w:marLeft w:val="0"/>
                      <w:marRight w:val="0"/>
                      <w:marTop w:val="0"/>
                      <w:marBottom w:val="0"/>
                      <w:divBdr>
                        <w:top w:val="none" w:sz="0" w:space="0" w:color="auto"/>
                        <w:left w:val="none" w:sz="0" w:space="0" w:color="auto"/>
                        <w:bottom w:val="none" w:sz="0" w:space="0" w:color="auto"/>
                        <w:right w:val="none" w:sz="0" w:space="0" w:color="auto"/>
                      </w:divBdr>
                      <w:divsChild>
                        <w:div w:id="890266056">
                          <w:marLeft w:val="0"/>
                          <w:marRight w:val="0"/>
                          <w:marTop w:val="0"/>
                          <w:marBottom w:val="0"/>
                          <w:divBdr>
                            <w:top w:val="none" w:sz="0" w:space="0" w:color="auto"/>
                            <w:left w:val="none" w:sz="0" w:space="0" w:color="auto"/>
                            <w:bottom w:val="none" w:sz="0" w:space="0" w:color="auto"/>
                            <w:right w:val="none" w:sz="0" w:space="0" w:color="auto"/>
                          </w:divBdr>
                          <w:divsChild>
                            <w:div w:id="1889107184">
                              <w:marLeft w:val="0"/>
                              <w:marRight w:val="0"/>
                              <w:marTop w:val="0"/>
                              <w:marBottom w:val="0"/>
                              <w:divBdr>
                                <w:top w:val="none" w:sz="0" w:space="0" w:color="auto"/>
                                <w:left w:val="none" w:sz="0" w:space="0" w:color="auto"/>
                                <w:bottom w:val="none" w:sz="0" w:space="0" w:color="auto"/>
                                <w:right w:val="none" w:sz="0" w:space="0" w:color="auto"/>
                              </w:divBdr>
                              <w:divsChild>
                                <w:div w:id="329022742">
                                  <w:marLeft w:val="0"/>
                                  <w:marRight w:val="0"/>
                                  <w:marTop w:val="0"/>
                                  <w:marBottom w:val="0"/>
                                  <w:divBdr>
                                    <w:top w:val="none" w:sz="0" w:space="0" w:color="auto"/>
                                    <w:left w:val="none" w:sz="0" w:space="0" w:color="auto"/>
                                    <w:bottom w:val="none" w:sz="0" w:space="0" w:color="auto"/>
                                    <w:right w:val="none" w:sz="0" w:space="0" w:color="auto"/>
                                  </w:divBdr>
                                  <w:divsChild>
                                    <w:div w:id="275334326">
                                      <w:marLeft w:val="0"/>
                                      <w:marRight w:val="0"/>
                                      <w:marTop w:val="0"/>
                                      <w:marBottom w:val="0"/>
                                      <w:divBdr>
                                        <w:top w:val="none" w:sz="0" w:space="0" w:color="auto"/>
                                        <w:left w:val="none" w:sz="0" w:space="0" w:color="auto"/>
                                        <w:bottom w:val="none" w:sz="0" w:space="0" w:color="auto"/>
                                        <w:right w:val="none" w:sz="0" w:space="0" w:color="auto"/>
                                      </w:divBdr>
                                      <w:divsChild>
                                        <w:div w:id="1152526511">
                                          <w:marLeft w:val="0"/>
                                          <w:marRight w:val="0"/>
                                          <w:marTop w:val="0"/>
                                          <w:marBottom w:val="0"/>
                                          <w:divBdr>
                                            <w:top w:val="none" w:sz="0" w:space="0" w:color="auto"/>
                                            <w:left w:val="none" w:sz="0" w:space="0" w:color="auto"/>
                                            <w:bottom w:val="none" w:sz="0" w:space="0" w:color="auto"/>
                                            <w:right w:val="none" w:sz="0" w:space="0" w:color="auto"/>
                                          </w:divBdr>
                                          <w:divsChild>
                                            <w:div w:id="2083984671">
                                              <w:marLeft w:val="0"/>
                                              <w:marRight w:val="0"/>
                                              <w:marTop w:val="0"/>
                                              <w:marBottom w:val="0"/>
                                              <w:divBdr>
                                                <w:top w:val="none" w:sz="0" w:space="0" w:color="auto"/>
                                                <w:left w:val="none" w:sz="0" w:space="0" w:color="auto"/>
                                                <w:bottom w:val="none" w:sz="0" w:space="0" w:color="auto"/>
                                                <w:right w:val="none" w:sz="0" w:space="0" w:color="auto"/>
                                              </w:divBdr>
                                              <w:divsChild>
                                                <w:div w:id="2131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23">
                                          <w:marLeft w:val="0"/>
                                          <w:marRight w:val="0"/>
                                          <w:marTop w:val="0"/>
                                          <w:marBottom w:val="0"/>
                                          <w:divBdr>
                                            <w:top w:val="none" w:sz="0" w:space="0" w:color="auto"/>
                                            <w:left w:val="none" w:sz="0" w:space="0" w:color="auto"/>
                                            <w:bottom w:val="none" w:sz="0" w:space="0" w:color="auto"/>
                                            <w:right w:val="none" w:sz="0" w:space="0" w:color="auto"/>
                                          </w:divBdr>
                                          <w:divsChild>
                                            <w:div w:id="921913132">
                                              <w:marLeft w:val="0"/>
                                              <w:marRight w:val="0"/>
                                              <w:marTop w:val="0"/>
                                              <w:marBottom w:val="0"/>
                                              <w:divBdr>
                                                <w:top w:val="none" w:sz="0" w:space="0" w:color="auto"/>
                                                <w:left w:val="none" w:sz="0" w:space="0" w:color="auto"/>
                                                <w:bottom w:val="none" w:sz="0" w:space="0" w:color="auto"/>
                                                <w:right w:val="none" w:sz="0" w:space="0" w:color="auto"/>
                                              </w:divBdr>
                                              <w:divsChild>
                                                <w:div w:id="1651715070">
                                                  <w:marLeft w:val="0"/>
                                                  <w:marRight w:val="0"/>
                                                  <w:marTop w:val="0"/>
                                                  <w:marBottom w:val="0"/>
                                                  <w:divBdr>
                                                    <w:top w:val="none" w:sz="0" w:space="0" w:color="auto"/>
                                                    <w:left w:val="none" w:sz="0" w:space="0" w:color="auto"/>
                                                    <w:bottom w:val="none" w:sz="0" w:space="0" w:color="auto"/>
                                                    <w:right w:val="none" w:sz="0" w:space="0" w:color="auto"/>
                                                  </w:divBdr>
                                                  <w:divsChild>
                                                    <w:div w:id="21112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257659">
          <w:marLeft w:val="0"/>
          <w:marRight w:val="0"/>
          <w:marTop w:val="0"/>
          <w:marBottom w:val="150"/>
          <w:divBdr>
            <w:top w:val="none" w:sz="0" w:space="0" w:color="auto"/>
            <w:left w:val="none" w:sz="0" w:space="0" w:color="auto"/>
            <w:bottom w:val="none" w:sz="0" w:space="0" w:color="auto"/>
            <w:right w:val="none" w:sz="0" w:space="0" w:color="auto"/>
          </w:divBdr>
        </w:div>
        <w:div w:id="203712164">
          <w:marLeft w:val="0"/>
          <w:marRight w:val="0"/>
          <w:marTop w:val="0"/>
          <w:marBottom w:val="150"/>
          <w:divBdr>
            <w:top w:val="none" w:sz="0" w:space="0" w:color="auto"/>
            <w:left w:val="none" w:sz="0" w:space="0" w:color="auto"/>
            <w:bottom w:val="none" w:sz="0" w:space="0" w:color="auto"/>
            <w:right w:val="none" w:sz="0" w:space="0" w:color="auto"/>
          </w:divBdr>
        </w:div>
        <w:div w:id="1320843201">
          <w:marLeft w:val="0"/>
          <w:marRight w:val="0"/>
          <w:marTop w:val="0"/>
          <w:marBottom w:val="150"/>
          <w:divBdr>
            <w:top w:val="none" w:sz="0" w:space="0" w:color="auto"/>
            <w:left w:val="none" w:sz="0" w:space="0" w:color="auto"/>
            <w:bottom w:val="none" w:sz="0" w:space="0" w:color="auto"/>
            <w:right w:val="none" w:sz="0" w:space="0" w:color="auto"/>
          </w:divBdr>
        </w:div>
        <w:div w:id="1313363192">
          <w:marLeft w:val="0"/>
          <w:marRight w:val="0"/>
          <w:marTop w:val="0"/>
          <w:marBottom w:val="0"/>
          <w:divBdr>
            <w:top w:val="none" w:sz="0" w:space="0" w:color="auto"/>
            <w:left w:val="none" w:sz="0" w:space="0" w:color="auto"/>
            <w:bottom w:val="none" w:sz="0" w:space="0" w:color="auto"/>
            <w:right w:val="none" w:sz="0" w:space="0" w:color="auto"/>
          </w:divBdr>
        </w:div>
      </w:divsChild>
    </w:div>
    <w:div w:id="1443650146">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sChild>
        <w:div w:id="687946909">
          <w:marLeft w:val="0"/>
          <w:marRight w:val="0"/>
          <w:marTop w:val="0"/>
          <w:marBottom w:val="0"/>
          <w:divBdr>
            <w:top w:val="none" w:sz="0" w:space="0" w:color="auto"/>
            <w:left w:val="none" w:sz="0" w:space="0" w:color="auto"/>
            <w:bottom w:val="none" w:sz="0" w:space="0" w:color="auto"/>
            <w:right w:val="none" w:sz="0" w:space="0" w:color="auto"/>
          </w:divBdr>
          <w:divsChild>
            <w:div w:id="678503678">
              <w:marLeft w:val="0"/>
              <w:marRight w:val="0"/>
              <w:marTop w:val="0"/>
              <w:marBottom w:val="0"/>
              <w:divBdr>
                <w:top w:val="none" w:sz="0" w:space="0" w:color="auto"/>
                <w:left w:val="none" w:sz="0" w:space="0" w:color="auto"/>
                <w:bottom w:val="none" w:sz="0" w:space="0" w:color="auto"/>
                <w:right w:val="none" w:sz="0" w:space="0" w:color="auto"/>
              </w:divBdr>
              <w:divsChild>
                <w:div w:id="1131093519">
                  <w:marLeft w:val="0"/>
                  <w:marRight w:val="0"/>
                  <w:marTop w:val="0"/>
                  <w:marBottom w:val="0"/>
                  <w:divBdr>
                    <w:top w:val="none" w:sz="0" w:space="0" w:color="auto"/>
                    <w:left w:val="none" w:sz="0" w:space="0" w:color="auto"/>
                    <w:bottom w:val="none" w:sz="0" w:space="0" w:color="auto"/>
                    <w:right w:val="none" w:sz="0" w:space="0" w:color="auto"/>
                  </w:divBdr>
                  <w:divsChild>
                    <w:div w:id="1039209575">
                      <w:marLeft w:val="0"/>
                      <w:marRight w:val="0"/>
                      <w:marTop w:val="0"/>
                      <w:marBottom w:val="0"/>
                      <w:divBdr>
                        <w:top w:val="none" w:sz="0" w:space="0" w:color="auto"/>
                        <w:left w:val="none" w:sz="0" w:space="0" w:color="auto"/>
                        <w:bottom w:val="none" w:sz="0" w:space="0" w:color="auto"/>
                        <w:right w:val="none" w:sz="0" w:space="0" w:color="auto"/>
                      </w:divBdr>
                      <w:divsChild>
                        <w:div w:id="2116359191">
                          <w:marLeft w:val="0"/>
                          <w:marRight w:val="0"/>
                          <w:marTop w:val="0"/>
                          <w:marBottom w:val="0"/>
                          <w:divBdr>
                            <w:top w:val="none" w:sz="0" w:space="0" w:color="auto"/>
                            <w:left w:val="none" w:sz="0" w:space="0" w:color="auto"/>
                            <w:bottom w:val="none" w:sz="0" w:space="0" w:color="auto"/>
                            <w:right w:val="none" w:sz="0" w:space="0" w:color="auto"/>
                          </w:divBdr>
                          <w:divsChild>
                            <w:div w:id="939066775">
                              <w:marLeft w:val="0"/>
                              <w:marRight w:val="0"/>
                              <w:marTop w:val="0"/>
                              <w:marBottom w:val="0"/>
                              <w:divBdr>
                                <w:top w:val="none" w:sz="0" w:space="0" w:color="auto"/>
                                <w:left w:val="none" w:sz="0" w:space="0" w:color="auto"/>
                                <w:bottom w:val="none" w:sz="0" w:space="0" w:color="auto"/>
                                <w:right w:val="none" w:sz="0" w:space="0" w:color="auto"/>
                              </w:divBdr>
                              <w:divsChild>
                                <w:div w:id="1338995098">
                                  <w:marLeft w:val="0"/>
                                  <w:marRight w:val="0"/>
                                  <w:marTop w:val="0"/>
                                  <w:marBottom w:val="0"/>
                                  <w:divBdr>
                                    <w:top w:val="none" w:sz="0" w:space="0" w:color="auto"/>
                                    <w:left w:val="none" w:sz="0" w:space="0" w:color="auto"/>
                                    <w:bottom w:val="none" w:sz="0" w:space="0" w:color="auto"/>
                                    <w:right w:val="none" w:sz="0" w:space="0" w:color="auto"/>
                                  </w:divBdr>
                                  <w:divsChild>
                                    <w:div w:id="1497304334">
                                      <w:marLeft w:val="0"/>
                                      <w:marRight w:val="0"/>
                                      <w:marTop w:val="0"/>
                                      <w:marBottom w:val="0"/>
                                      <w:divBdr>
                                        <w:top w:val="none" w:sz="0" w:space="0" w:color="auto"/>
                                        <w:left w:val="none" w:sz="0" w:space="0" w:color="auto"/>
                                        <w:bottom w:val="none" w:sz="0" w:space="0" w:color="auto"/>
                                        <w:right w:val="none" w:sz="0" w:space="0" w:color="auto"/>
                                      </w:divBdr>
                                      <w:divsChild>
                                        <w:div w:id="1483280005">
                                          <w:marLeft w:val="0"/>
                                          <w:marRight w:val="0"/>
                                          <w:marTop w:val="0"/>
                                          <w:marBottom w:val="0"/>
                                          <w:divBdr>
                                            <w:top w:val="none" w:sz="0" w:space="0" w:color="auto"/>
                                            <w:left w:val="none" w:sz="0" w:space="0" w:color="auto"/>
                                            <w:bottom w:val="none" w:sz="0" w:space="0" w:color="auto"/>
                                            <w:right w:val="none" w:sz="0" w:space="0" w:color="auto"/>
                                          </w:divBdr>
                                          <w:divsChild>
                                            <w:div w:id="1676607724">
                                              <w:marLeft w:val="0"/>
                                              <w:marRight w:val="0"/>
                                              <w:marTop w:val="0"/>
                                              <w:marBottom w:val="0"/>
                                              <w:divBdr>
                                                <w:top w:val="none" w:sz="0" w:space="0" w:color="auto"/>
                                                <w:left w:val="none" w:sz="0" w:space="0" w:color="auto"/>
                                                <w:bottom w:val="none" w:sz="0" w:space="0" w:color="auto"/>
                                                <w:right w:val="none" w:sz="0" w:space="0" w:color="auto"/>
                                              </w:divBdr>
                                              <w:divsChild>
                                                <w:div w:id="186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4484">
                                          <w:marLeft w:val="0"/>
                                          <w:marRight w:val="0"/>
                                          <w:marTop w:val="0"/>
                                          <w:marBottom w:val="0"/>
                                          <w:divBdr>
                                            <w:top w:val="none" w:sz="0" w:space="0" w:color="auto"/>
                                            <w:left w:val="none" w:sz="0" w:space="0" w:color="auto"/>
                                            <w:bottom w:val="none" w:sz="0" w:space="0" w:color="auto"/>
                                            <w:right w:val="none" w:sz="0" w:space="0" w:color="auto"/>
                                          </w:divBdr>
                                          <w:divsChild>
                                            <w:div w:id="898979541">
                                              <w:marLeft w:val="0"/>
                                              <w:marRight w:val="0"/>
                                              <w:marTop w:val="0"/>
                                              <w:marBottom w:val="0"/>
                                              <w:divBdr>
                                                <w:top w:val="none" w:sz="0" w:space="0" w:color="auto"/>
                                                <w:left w:val="none" w:sz="0" w:space="0" w:color="auto"/>
                                                <w:bottom w:val="none" w:sz="0" w:space="0" w:color="auto"/>
                                                <w:right w:val="none" w:sz="0" w:space="0" w:color="auto"/>
                                              </w:divBdr>
                                              <w:divsChild>
                                                <w:div w:id="969241359">
                                                  <w:marLeft w:val="0"/>
                                                  <w:marRight w:val="0"/>
                                                  <w:marTop w:val="0"/>
                                                  <w:marBottom w:val="0"/>
                                                  <w:divBdr>
                                                    <w:top w:val="none" w:sz="0" w:space="0" w:color="auto"/>
                                                    <w:left w:val="none" w:sz="0" w:space="0" w:color="auto"/>
                                                    <w:bottom w:val="none" w:sz="0" w:space="0" w:color="auto"/>
                                                    <w:right w:val="none" w:sz="0" w:space="0" w:color="auto"/>
                                                  </w:divBdr>
                                                  <w:divsChild>
                                                    <w:div w:id="4811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563829">
          <w:marLeft w:val="0"/>
          <w:marRight w:val="0"/>
          <w:marTop w:val="0"/>
          <w:marBottom w:val="150"/>
          <w:divBdr>
            <w:top w:val="none" w:sz="0" w:space="0" w:color="auto"/>
            <w:left w:val="none" w:sz="0" w:space="0" w:color="auto"/>
            <w:bottom w:val="none" w:sz="0" w:space="0" w:color="auto"/>
            <w:right w:val="none" w:sz="0" w:space="0" w:color="auto"/>
          </w:divBdr>
        </w:div>
        <w:div w:id="1998148804">
          <w:marLeft w:val="0"/>
          <w:marRight w:val="0"/>
          <w:marTop w:val="0"/>
          <w:marBottom w:val="150"/>
          <w:divBdr>
            <w:top w:val="none" w:sz="0" w:space="0" w:color="auto"/>
            <w:left w:val="none" w:sz="0" w:space="0" w:color="auto"/>
            <w:bottom w:val="none" w:sz="0" w:space="0" w:color="auto"/>
            <w:right w:val="none" w:sz="0" w:space="0" w:color="auto"/>
          </w:divBdr>
        </w:div>
        <w:div w:id="1974559238">
          <w:marLeft w:val="0"/>
          <w:marRight w:val="0"/>
          <w:marTop w:val="0"/>
          <w:marBottom w:val="150"/>
          <w:divBdr>
            <w:top w:val="none" w:sz="0" w:space="0" w:color="auto"/>
            <w:left w:val="none" w:sz="0" w:space="0" w:color="auto"/>
            <w:bottom w:val="none" w:sz="0" w:space="0" w:color="auto"/>
            <w:right w:val="none" w:sz="0" w:space="0" w:color="auto"/>
          </w:divBdr>
        </w:div>
        <w:div w:id="540476462">
          <w:marLeft w:val="0"/>
          <w:marRight w:val="0"/>
          <w:marTop w:val="0"/>
          <w:marBottom w:val="0"/>
          <w:divBdr>
            <w:top w:val="none" w:sz="0" w:space="0" w:color="auto"/>
            <w:left w:val="none" w:sz="0" w:space="0" w:color="auto"/>
            <w:bottom w:val="none" w:sz="0" w:space="0" w:color="auto"/>
            <w:right w:val="none" w:sz="0" w:space="0" w:color="auto"/>
          </w:divBdr>
        </w:div>
      </w:divsChild>
    </w:div>
    <w:div w:id="1535193481">
      <w:bodyDiv w:val="1"/>
      <w:marLeft w:val="0"/>
      <w:marRight w:val="0"/>
      <w:marTop w:val="0"/>
      <w:marBottom w:val="0"/>
      <w:divBdr>
        <w:top w:val="none" w:sz="0" w:space="0" w:color="auto"/>
        <w:left w:val="none" w:sz="0" w:space="0" w:color="auto"/>
        <w:bottom w:val="none" w:sz="0" w:space="0" w:color="auto"/>
        <w:right w:val="none" w:sz="0" w:space="0" w:color="auto"/>
      </w:divBdr>
    </w:div>
    <w:div w:id="20834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E571F141AE7D9511B7470DD4D04557A0B581D69847A7AD76BB6117A7CDEF58D31C2BAE7915D4FDE533FEFD8DE5707980FE4651B98E8D05k2l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6E571F141AE7D9511B7470DD4D04557A1BF89D39F41A7AD76BB6117A7CDEF58D31C2BAE7915D7F6ED33FEFD8DE5707980FE4651B98E8D05k2l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344800" TargetMode="External"/><Relationship Id="rId5" Type="http://schemas.openxmlformats.org/officeDocument/2006/relationships/footnotes" Target="footnotes.xml"/><Relationship Id="rId10" Type="http://schemas.openxmlformats.org/officeDocument/2006/relationships/hyperlink" Target="consultantplus://offline/ref=66E571F141AE7D9511B7470DD4D04557A0B581D69847A7AD76BB6117A7CDEF58D31C2BAE7915D4FDE533FEFD8DE5707980FE4651B98E8D05k2lDF" TargetMode="External"/><Relationship Id="rId4" Type="http://schemas.openxmlformats.org/officeDocument/2006/relationships/webSettings" Target="webSettings.xml"/><Relationship Id="rId9" Type="http://schemas.openxmlformats.org/officeDocument/2006/relationships/hyperlink" Target="consultantplus://offline/ref=66E571F141AE7D9511B7470DD4D04557A1BF89D39F41A7AD76BB6117A7CDEF58D31C2BAE7915D7F6ED33FEFD8DE5707980FE4651B98E8D05k2l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3153</Words>
  <Characters>17974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17</cp:revision>
  <dcterms:created xsi:type="dcterms:W3CDTF">2021-05-13T12:47:00Z</dcterms:created>
  <dcterms:modified xsi:type="dcterms:W3CDTF">2022-04-19T07:35:00Z</dcterms:modified>
</cp:coreProperties>
</file>